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56" w:rsidRDefault="00CD7E56"/>
    <w:p w:rsidR="00BB1E9A" w:rsidRPr="008368D8" w:rsidRDefault="00BB1E9A" w:rsidP="00BB1E9A">
      <w:pPr>
        <w:autoSpaceDE/>
        <w:autoSpaceDN/>
        <w:adjustRightInd/>
        <w:jc w:val="center"/>
        <w:rPr>
          <w:rFonts w:asciiTheme="minorHAnsi" w:eastAsiaTheme="minorHAnsi" w:hAnsiTheme="minorHAnsi" w:cstheme="minorBidi"/>
          <w:b/>
          <w:sz w:val="32"/>
          <w:szCs w:val="32"/>
        </w:rPr>
      </w:pPr>
      <w:r w:rsidRPr="008368D8">
        <w:rPr>
          <w:rFonts w:asciiTheme="minorHAnsi" w:eastAsiaTheme="minorHAnsi" w:hAnsiTheme="minorHAnsi" w:cstheme="minorBidi"/>
          <w:b/>
          <w:sz w:val="32"/>
          <w:szCs w:val="32"/>
        </w:rPr>
        <w:t>MONA LENA KROOK</w:t>
      </w:r>
    </w:p>
    <w:p w:rsidR="0096008E" w:rsidRDefault="0096008E"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sz w:val="22"/>
          <w:szCs w:val="22"/>
        </w:rPr>
        <w:t xml:space="preserve">Department of Political Science </w:t>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t>Phone</w:t>
      </w:r>
      <w:r w:rsidR="00F77C63">
        <w:rPr>
          <w:rFonts w:asciiTheme="minorHAnsi" w:eastAsiaTheme="minorHAnsi" w:hAnsiTheme="minorHAnsi" w:cstheme="minorBidi"/>
          <w:sz w:val="22"/>
          <w:szCs w:val="22"/>
        </w:rPr>
        <w:t xml:space="preserve">: +1 848 </w:t>
      </w:r>
      <w:bookmarkStart w:id="0" w:name="_GoBack"/>
      <w:bookmarkEnd w:id="0"/>
      <w:r w:rsidR="00F77C63" w:rsidRPr="00F77C63">
        <w:rPr>
          <w:rFonts w:asciiTheme="minorHAnsi" w:eastAsiaTheme="minorHAnsi" w:hAnsiTheme="minorHAnsi" w:cstheme="minorBidi"/>
          <w:sz w:val="22"/>
          <w:szCs w:val="22"/>
        </w:rPr>
        <w:t>932 9361</w:t>
      </w: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sz w:val="22"/>
          <w:szCs w:val="22"/>
        </w:rPr>
        <w:t>Rutg</w:t>
      </w:r>
      <w:r>
        <w:rPr>
          <w:rFonts w:asciiTheme="minorHAnsi" w:eastAsiaTheme="minorHAnsi" w:hAnsiTheme="minorHAnsi" w:cstheme="minorBidi"/>
          <w:sz w:val="22"/>
          <w:szCs w:val="22"/>
        </w:rPr>
        <w:t>ers University</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Fax: +1 848</w:t>
      </w:r>
      <w:r w:rsidRPr="00BB1E9A">
        <w:rPr>
          <w:rFonts w:asciiTheme="minorHAnsi" w:eastAsiaTheme="minorHAnsi" w:hAnsiTheme="minorHAnsi" w:cstheme="minorBidi"/>
          <w:sz w:val="22"/>
          <w:szCs w:val="22"/>
        </w:rPr>
        <w:t xml:space="preserve"> 932 7170</w:t>
      </w: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sz w:val="22"/>
          <w:szCs w:val="22"/>
        </w:rPr>
        <w:t xml:space="preserve">89 George Street      </w:t>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t xml:space="preserve">Email: </w:t>
      </w:r>
      <w:hyperlink r:id="rId8" w:history="1">
        <w:r w:rsidRPr="00BB1E9A">
          <w:rPr>
            <w:rFonts w:asciiTheme="minorHAnsi" w:eastAsiaTheme="minorHAnsi" w:hAnsiTheme="minorHAnsi" w:cstheme="minorBidi"/>
            <w:color w:val="0000FF"/>
            <w:sz w:val="22"/>
            <w:szCs w:val="22"/>
            <w:u w:val="single"/>
          </w:rPr>
          <w:t>m.l.krook@rutgers.edu</w:t>
        </w:r>
      </w:hyperlink>
      <w:r w:rsidRPr="00BB1E9A">
        <w:rPr>
          <w:rFonts w:asciiTheme="minorHAnsi" w:eastAsiaTheme="minorHAnsi" w:hAnsiTheme="minorHAnsi" w:cstheme="minorBidi"/>
          <w:sz w:val="22"/>
          <w:szCs w:val="22"/>
        </w:rPr>
        <w:t xml:space="preserve"> </w:t>
      </w: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sz w:val="22"/>
          <w:szCs w:val="22"/>
        </w:rPr>
        <w:t xml:space="preserve">New Brunswick, NJ 08901 </w:t>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t xml:space="preserve">Webpage: </w:t>
      </w:r>
      <w:hyperlink r:id="rId9" w:history="1">
        <w:r w:rsidR="008368D8" w:rsidRPr="00D34D65">
          <w:rPr>
            <w:rStyle w:val="Hyperlink"/>
            <w:rFonts w:asciiTheme="minorHAnsi" w:eastAsiaTheme="minorHAnsi" w:hAnsiTheme="minorHAnsi" w:cstheme="minorBidi"/>
            <w:sz w:val="22"/>
            <w:szCs w:val="22"/>
          </w:rPr>
          <w:t>http://mlkrook.org</w:t>
        </w:r>
      </w:hyperlink>
      <w:r w:rsidRPr="00BB1E9A">
        <w:rPr>
          <w:rFonts w:asciiTheme="minorHAnsi" w:eastAsiaTheme="minorHAnsi" w:hAnsiTheme="minorHAnsi" w:cstheme="minorBidi"/>
          <w:sz w:val="22"/>
          <w:szCs w:val="22"/>
        </w:rPr>
        <w:t xml:space="preserve">  </w:t>
      </w:r>
    </w:p>
    <w:p w:rsidR="00BB1E9A" w:rsidRDefault="00BB1E9A" w:rsidP="00BB1E9A">
      <w:pPr>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United States</w:t>
      </w:r>
    </w:p>
    <w:p w:rsidR="00BB1E9A" w:rsidRPr="00BB1E9A" w:rsidRDefault="00BB1E9A"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b/>
          <w:sz w:val="22"/>
          <w:szCs w:val="22"/>
        </w:rPr>
      </w:pPr>
      <w:r w:rsidRPr="00BB1E9A">
        <w:rPr>
          <w:rFonts w:asciiTheme="minorHAnsi" w:eastAsiaTheme="minorHAnsi" w:hAnsiTheme="minorHAnsi" w:cstheme="minorBidi"/>
          <w:b/>
          <w:sz w:val="22"/>
          <w:szCs w:val="22"/>
        </w:rPr>
        <w:t>EDUCATION</w:t>
      </w:r>
    </w:p>
    <w:p w:rsidR="0043765D" w:rsidRDefault="0043765D" w:rsidP="0043765D">
      <w:pPr>
        <w:autoSpaceDE/>
        <w:autoSpaceDN/>
        <w:adjustRightInd/>
        <w:rPr>
          <w:rFonts w:asciiTheme="minorHAnsi" w:eastAsiaTheme="minorHAnsi" w:hAnsiTheme="minorHAnsi" w:cstheme="minorBidi"/>
          <w:bCs/>
          <w:sz w:val="22"/>
          <w:szCs w:val="22"/>
        </w:rPr>
      </w:pPr>
    </w:p>
    <w:p w:rsidR="00BB1E9A" w:rsidRPr="00BB1E9A" w:rsidRDefault="00BB1E9A" w:rsidP="0043765D">
      <w:pPr>
        <w:autoSpaceDE/>
        <w:autoSpaceDN/>
        <w:adjustRightInd/>
        <w:rPr>
          <w:rFonts w:asciiTheme="minorHAnsi" w:eastAsiaTheme="minorHAnsi" w:hAnsiTheme="minorHAnsi" w:cstheme="minorBidi"/>
          <w:bCs/>
          <w:sz w:val="22"/>
          <w:szCs w:val="22"/>
        </w:rPr>
      </w:pPr>
      <w:r w:rsidRPr="00BB1E9A">
        <w:rPr>
          <w:rFonts w:asciiTheme="minorHAnsi" w:eastAsiaTheme="minorHAnsi" w:hAnsiTheme="minorHAnsi" w:cstheme="minorBidi"/>
          <w:bCs/>
          <w:sz w:val="22"/>
          <w:szCs w:val="22"/>
        </w:rPr>
        <w:t>Ph.D. in Political Science, Columbia University, New York, NY, February 2005</w:t>
      </w:r>
    </w:p>
    <w:p w:rsidR="00BB1E9A" w:rsidRPr="00BB1E9A" w:rsidRDefault="00BB1E9A"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b/>
          <w:sz w:val="22"/>
          <w:szCs w:val="22"/>
        </w:rPr>
      </w:pPr>
      <w:r w:rsidRPr="00BB1E9A">
        <w:rPr>
          <w:rFonts w:asciiTheme="minorHAnsi" w:eastAsiaTheme="minorHAnsi" w:hAnsiTheme="minorHAnsi" w:cstheme="minorBidi"/>
          <w:b/>
          <w:sz w:val="22"/>
          <w:szCs w:val="22"/>
        </w:rPr>
        <w:t>EMPLOYMENT</w:t>
      </w:r>
    </w:p>
    <w:p w:rsidR="0043765D" w:rsidRDefault="0043765D"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b/>
          <w:sz w:val="22"/>
          <w:szCs w:val="22"/>
        </w:rPr>
      </w:pPr>
      <w:r w:rsidRPr="00BB1E9A">
        <w:rPr>
          <w:rFonts w:asciiTheme="minorHAnsi" w:eastAsiaTheme="minorHAnsi" w:hAnsiTheme="minorHAnsi" w:cstheme="minorBidi"/>
          <w:sz w:val="22"/>
          <w:szCs w:val="22"/>
        </w:rPr>
        <w:t>Associate Professor of Political Science,</w:t>
      </w:r>
      <w:r w:rsidRPr="00BB1E9A">
        <w:rPr>
          <w:rFonts w:asciiTheme="minorHAnsi" w:eastAsiaTheme="minorHAnsi" w:hAnsiTheme="minorHAnsi" w:cstheme="minorBidi"/>
          <w:b/>
          <w:sz w:val="22"/>
          <w:szCs w:val="22"/>
        </w:rPr>
        <w:t xml:space="preserve"> </w:t>
      </w:r>
      <w:r w:rsidRPr="00BB1E9A">
        <w:rPr>
          <w:rFonts w:asciiTheme="minorHAnsi" w:eastAsiaTheme="minorHAnsi" w:hAnsiTheme="minorHAnsi" w:cstheme="minorBidi"/>
          <w:sz w:val="22"/>
          <w:szCs w:val="22"/>
        </w:rPr>
        <w:t>Rutgers University, New Brunswick, NJ</w:t>
      </w:r>
      <w:r w:rsidRPr="00BB1E9A">
        <w:rPr>
          <w:rFonts w:asciiTheme="minorHAnsi" w:eastAsiaTheme="minorHAnsi" w:hAnsiTheme="minorHAnsi" w:cstheme="minorBidi"/>
          <w:b/>
          <w:sz w:val="22"/>
          <w:szCs w:val="22"/>
        </w:rPr>
        <w:t xml:space="preserve">, </w:t>
      </w:r>
      <w:r w:rsidRPr="00BB1E9A">
        <w:rPr>
          <w:rFonts w:asciiTheme="minorHAnsi" w:eastAsiaTheme="minorHAnsi" w:hAnsiTheme="minorHAnsi" w:cstheme="minorBidi"/>
          <w:sz w:val="22"/>
          <w:szCs w:val="22"/>
        </w:rPr>
        <w:t>2012-present</w:t>
      </w: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sz w:val="22"/>
          <w:szCs w:val="22"/>
        </w:rPr>
        <w:t xml:space="preserve">Assistant Professor of Political Science and Women, Gender, and Sexuality Studies, </w:t>
      </w:r>
      <w:r w:rsidRPr="00BB1E9A">
        <w:rPr>
          <w:rFonts w:asciiTheme="minorHAnsi" w:eastAsiaTheme="minorHAnsi" w:hAnsiTheme="minorHAnsi" w:cstheme="minorBidi"/>
          <w:bCs/>
          <w:sz w:val="22"/>
          <w:szCs w:val="22"/>
        </w:rPr>
        <w:t>Washington University in St. Louis</w:t>
      </w:r>
      <w:r w:rsidRPr="00BB1E9A">
        <w:rPr>
          <w:rFonts w:asciiTheme="minorHAnsi" w:eastAsiaTheme="minorHAnsi" w:hAnsiTheme="minorHAnsi" w:cstheme="minorBidi"/>
          <w:sz w:val="22"/>
          <w:szCs w:val="22"/>
        </w:rPr>
        <w:t>, St. Louis, MO, 2005-2012</w:t>
      </w:r>
    </w:p>
    <w:p w:rsidR="00BB1E9A" w:rsidRPr="00BB1E9A" w:rsidRDefault="00BB1E9A"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b/>
          <w:bCs/>
          <w:sz w:val="22"/>
          <w:szCs w:val="22"/>
        </w:rPr>
      </w:pPr>
      <w:r w:rsidRPr="00BB1E9A">
        <w:rPr>
          <w:rFonts w:asciiTheme="minorHAnsi" w:eastAsiaTheme="minorHAnsi" w:hAnsiTheme="minorHAnsi" w:cstheme="minorBidi"/>
          <w:b/>
          <w:bCs/>
          <w:sz w:val="22"/>
          <w:szCs w:val="22"/>
        </w:rPr>
        <w:t>LANGUAGES</w:t>
      </w:r>
    </w:p>
    <w:p w:rsidR="0043765D" w:rsidRDefault="0043765D"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sz w:val="22"/>
          <w:szCs w:val="22"/>
        </w:rPr>
        <w:t>Finnish, French, Spanish, and Swedish; elementary level Portuguese</w:t>
      </w:r>
    </w:p>
    <w:p w:rsidR="00BB1E9A" w:rsidRPr="00BB1E9A" w:rsidRDefault="00BB1E9A"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b/>
          <w:bCs/>
          <w:sz w:val="22"/>
          <w:szCs w:val="22"/>
        </w:rPr>
      </w:pPr>
      <w:r w:rsidRPr="00BB1E9A">
        <w:rPr>
          <w:rFonts w:asciiTheme="minorHAnsi" w:eastAsiaTheme="minorHAnsi" w:hAnsiTheme="minorHAnsi" w:cstheme="minorBidi"/>
          <w:b/>
          <w:bCs/>
          <w:sz w:val="22"/>
          <w:szCs w:val="22"/>
        </w:rPr>
        <w:t>SELECTED ACADEMIC PUBLICATIONS</w:t>
      </w:r>
    </w:p>
    <w:p w:rsidR="0043765D" w:rsidRDefault="0043765D" w:rsidP="00BB1E9A">
      <w:pPr>
        <w:autoSpaceDE/>
        <w:autoSpaceDN/>
        <w:adjustRightInd/>
        <w:rPr>
          <w:rFonts w:asciiTheme="minorHAnsi" w:eastAsiaTheme="minorHAnsi" w:hAnsiTheme="minorHAnsi" w:cstheme="minorBidi"/>
          <w:i/>
          <w:sz w:val="22"/>
          <w:szCs w:val="22"/>
        </w:rPr>
      </w:pP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i/>
          <w:sz w:val="22"/>
          <w:szCs w:val="22"/>
        </w:rPr>
        <w:t>Quotas for Women in Politics: Gender and Candidate Selection Reform Worldwide</w:t>
      </w:r>
      <w:r w:rsidRPr="00BB1E9A">
        <w:rPr>
          <w:rFonts w:asciiTheme="minorHAnsi" w:eastAsiaTheme="minorHAnsi" w:hAnsiTheme="minorHAnsi" w:cstheme="minorBidi"/>
          <w:sz w:val="22"/>
          <w:szCs w:val="22"/>
        </w:rPr>
        <w:t>. New York: Oxford University Press, 2009.</w:t>
      </w:r>
    </w:p>
    <w:p w:rsidR="00BB1E9A" w:rsidRPr="00BB1E9A" w:rsidRDefault="00BB1E9A" w:rsidP="00BB1E9A">
      <w:pPr>
        <w:autoSpaceDE/>
        <w:autoSpaceDN/>
        <w:adjustRightInd/>
        <w:rPr>
          <w:rFonts w:asciiTheme="minorHAnsi" w:eastAsiaTheme="minorHAnsi" w:hAnsiTheme="minorHAnsi" w:cstheme="minorBidi"/>
          <w:sz w:val="22"/>
          <w:szCs w:val="22"/>
        </w:rPr>
      </w:pPr>
    </w:p>
    <w:p w:rsid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i/>
          <w:sz w:val="22"/>
          <w:szCs w:val="22"/>
        </w:rPr>
        <w:t>The Impact of Gender Quotas</w:t>
      </w:r>
      <w:r w:rsidRPr="00BB1E9A">
        <w:rPr>
          <w:rFonts w:asciiTheme="minorHAnsi" w:eastAsiaTheme="minorHAnsi" w:hAnsiTheme="minorHAnsi" w:cstheme="minorBidi"/>
          <w:sz w:val="22"/>
          <w:szCs w:val="22"/>
        </w:rPr>
        <w:t xml:space="preserve"> (co-edited with Susan Franceschet and Jennifer M. </w:t>
      </w:r>
      <w:proofErr w:type="spellStart"/>
      <w:r w:rsidRPr="00BB1E9A">
        <w:rPr>
          <w:rFonts w:asciiTheme="minorHAnsi" w:eastAsiaTheme="minorHAnsi" w:hAnsiTheme="minorHAnsi" w:cstheme="minorBidi"/>
          <w:sz w:val="22"/>
          <w:szCs w:val="22"/>
        </w:rPr>
        <w:t>Piscopo</w:t>
      </w:r>
      <w:proofErr w:type="spellEnd"/>
      <w:r w:rsidRPr="00BB1E9A">
        <w:rPr>
          <w:rFonts w:asciiTheme="minorHAnsi" w:eastAsiaTheme="minorHAnsi" w:hAnsiTheme="minorHAnsi" w:cstheme="minorBidi"/>
          <w:sz w:val="22"/>
          <w:szCs w:val="22"/>
        </w:rPr>
        <w:t>). New York: Oxford University Press, 2012.</w:t>
      </w:r>
    </w:p>
    <w:p w:rsidR="003B7350" w:rsidRDefault="003B7350" w:rsidP="00BB1E9A">
      <w:pPr>
        <w:autoSpaceDE/>
        <w:autoSpaceDN/>
        <w:adjustRightInd/>
        <w:rPr>
          <w:rFonts w:asciiTheme="minorHAnsi" w:eastAsiaTheme="minorHAnsi" w:hAnsiTheme="minorHAnsi" w:cstheme="minorBidi"/>
          <w:sz w:val="22"/>
          <w:szCs w:val="22"/>
        </w:rPr>
      </w:pPr>
    </w:p>
    <w:p w:rsidR="003B7350" w:rsidRPr="00BB1E9A" w:rsidRDefault="003B7350" w:rsidP="00BB1E9A">
      <w:pPr>
        <w:autoSpaceDE/>
        <w:autoSpaceDN/>
        <w:adjustRightInd/>
        <w:rPr>
          <w:rFonts w:asciiTheme="minorHAnsi" w:eastAsiaTheme="minorHAnsi" w:hAnsiTheme="minorHAnsi" w:cstheme="minorBidi"/>
          <w:sz w:val="22"/>
          <w:szCs w:val="22"/>
        </w:rPr>
      </w:pPr>
      <w:proofErr w:type="gramStart"/>
      <w:r w:rsidRPr="003B7350">
        <w:rPr>
          <w:rFonts w:asciiTheme="minorHAnsi" w:eastAsiaTheme="minorHAnsi" w:hAnsiTheme="minorHAnsi" w:cstheme="minorBidi"/>
          <w:sz w:val="22"/>
          <w:szCs w:val="22"/>
        </w:rPr>
        <w:t>Krook, Mona Lena and Pippa Norris.</w:t>
      </w:r>
      <w:proofErr w:type="gramEnd"/>
      <w:r w:rsidRPr="003B7350">
        <w:rPr>
          <w:rFonts w:asciiTheme="minorHAnsi" w:eastAsiaTheme="minorHAnsi" w:hAnsiTheme="minorHAnsi" w:cstheme="minorBidi"/>
          <w:sz w:val="22"/>
          <w:szCs w:val="22"/>
        </w:rPr>
        <w:t xml:space="preserve"> 2014. “Beyond Quotas: Strategies to Promote Gender Equality in Elected Office.” </w:t>
      </w:r>
      <w:r w:rsidRPr="003B7350">
        <w:rPr>
          <w:rFonts w:asciiTheme="minorHAnsi" w:eastAsiaTheme="minorHAnsi" w:hAnsiTheme="minorHAnsi" w:cstheme="minorBidi"/>
          <w:i/>
          <w:sz w:val="22"/>
          <w:szCs w:val="22"/>
        </w:rPr>
        <w:t>Political Studies</w:t>
      </w:r>
      <w:r w:rsidRPr="003B7350">
        <w:rPr>
          <w:rFonts w:asciiTheme="minorHAnsi" w:eastAsiaTheme="minorHAnsi" w:hAnsiTheme="minorHAnsi" w:cstheme="minorBidi"/>
          <w:sz w:val="22"/>
          <w:szCs w:val="22"/>
        </w:rPr>
        <w:t xml:space="preserve"> 62 (1): 2-20.</w:t>
      </w:r>
    </w:p>
    <w:p w:rsidR="00BB1E9A" w:rsidRPr="00BB1E9A" w:rsidRDefault="00BB1E9A"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b/>
          <w:sz w:val="22"/>
          <w:szCs w:val="22"/>
        </w:rPr>
        <w:t>SAMPLE CONSULTING REPORTS</w:t>
      </w:r>
    </w:p>
    <w:p w:rsidR="0043765D" w:rsidRDefault="0043765D" w:rsidP="00BB1E9A">
      <w:pPr>
        <w:autoSpaceDE/>
        <w:autoSpaceDN/>
        <w:adjustRightInd/>
        <w:rPr>
          <w:rFonts w:asciiTheme="minorHAnsi" w:eastAsiaTheme="minorHAnsi" w:hAnsiTheme="minorHAnsi" w:cstheme="minorBidi"/>
          <w:i/>
          <w:sz w:val="22"/>
          <w:szCs w:val="22"/>
        </w:rPr>
      </w:pPr>
    </w:p>
    <w:p w:rsidR="00A85A4F" w:rsidRDefault="00A85A4F" w:rsidP="00BB1E9A">
      <w:pPr>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i/>
          <w:sz w:val="22"/>
          <w:szCs w:val="22"/>
        </w:rPr>
        <w:t>Women in Parliament: 20 Years in Review</w:t>
      </w:r>
      <w:r>
        <w:rPr>
          <w:rFonts w:asciiTheme="minorHAnsi" w:eastAsiaTheme="minorHAnsi" w:hAnsiTheme="minorHAnsi" w:cstheme="minorBidi"/>
          <w:sz w:val="22"/>
          <w:szCs w:val="22"/>
        </w:rPr>
        <w:t xml:space="preserve">. Commissioned by the Gender Partnership </w:t>
      </w:r>
      <w:proofErr w:type="spellStart"/>
      <w:r>
        <w:rPr>
          <w:rFonts w:asciiTheme="minorHAnsi" w:eastAsiaTheme="minorHAnsi" w:hAnsiTheme="minorHAnsi" w:cstheme="minorBidi"/>
          <w:sz w:val="22"/>
          <w:szCs w:val="22"/>
        </w:rPr>
        <w:t>Programme</w:t>
      </w:r>
      <w:proofErr w:type="spellEnd"/>
      <w:r>
        <w:rPr>
          <w:rFonts w:asciiTheme="minorHAnsi" w:eastAsiaTheme="minorHAnsi" w:hAnsiTheme="minorHAnsi" w:cstheme="minorBidi"/>
          <w:sz w:val="22"/>
          <w:szCs w:val="22"/>
        </w:rPr>
        <w:t xml:space="preserve"> of the Inter-Parliamentary Union, Geneva, Switzerland, </w:t>
      </w:r>
      <w:proofErr w:type="gramStart"/>
      <w:r>
        <w:rPr>
          <w:rFonts w:asciiTheme="minorHAnsi" w:eastAsiaTheme="minorHAnsi" w:hAnsiTheme="minorHAnsi" w:cstheme="minorBidi"/>
          <w:sz w:val="22"/>
          <w:szCs w:val="22"/>
        </w:rPr>
        <w:t>January</w:t>
      </w:r>
      <w:proofErr w:type="gramEnd"/>
      <w:r>
        <w:rPr>
          <w:rFonts w:asciiTheme="minorHAnsi" w:eastAsiaTheme="minorHAnsi" w:hAnsiTheme="minorHAnsi" w:cstheme="minorBidi"/>
          <w:sz w:val="22"/>
          <w:szCs w:val="22"/>
        </w:rPr>
        <w:t>-February 2015.</w:t>
      </w:r>
    </w:p>
    <w:p w:rsidR="00A85A4F" w:rsidRPr="00A85A4F" w:rsidRDefault="00A85A4F"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i/>
          <w:sz w:val="22"/>
          <w:szCs w:val="22"/>
        </w:rPr>
        <w:t xml:space="preserve">Gender and Elections: Temporary Special Measures </w:t>
      </w:r>
      <w:proofErr w:type="gramStart"/>
      <w:r w:rsidRPr="00BB1E9A">
        <w:rPr>
          <w:rFonts w:asciiTheme="minorHAnsi" w:eastAsiaTheme="minorHAnsi" w:hAnsiTheme="minorHAnsi" w:cstheme="minorBidi"/>
          <w:i/>
          <w:sz w:val="22"/>
          <w:szCs w:val="22"/>
        </w:rPr>
        <w:t>Beyond</w:t>
      </w:r>
      <w:proofErr w:type="gramEnd"/>
      <w:r w:rsidRPr="00BB1E9A">
        <w:rPr>
          <w:rFonts w:asciiTheme="minorHAnsi" w:eastAsiaTheme="minorHAnsi" w:hAnsiTheme="minorHAnsi" w:cstheme="minorBidi"/>
          <w:i/>
          <w:sz w:val="22"/>
          <w:szCs w:val="22"/>
        </w:rPr>
        <w:t xml:space="preserve"> Quotas</w:t>
      </w:r>
      <w:r w:rsidRPr="00BB1E9A">
        <w:rPr>
          <w:rFonts w:asciiTheme="minorHAnsi" w:eastAsiaTheme="minorHAnsi" w:hAnsiTheme="minorHAnsi" w:cstheme="minorBidi"/>
          <w:sz w:val="22"/>
          <w:szCs w:val="22"/>
        </w:rPr>
        <w:t xml:space="preserve">. Commissioned by the Conflict Prevention and Peace Forum of the Social Science Research Council for the Electoral Affairs Division of the United Nations Department of Political Affairs, New York, NY, </w:t>
      </w:r>
      <w:proofErr w:type="gramStart"/>
      <w:r w:rsidRPr="00BB1E9A">
        <w:rPr>
          <w:rFonts w:asciiTheme="minorHAnsi" w:eastAsiaTheme="minorHAnsi" w:hAnsiTheme="minorHAnsi" w:cstheme="minorBidi"/>
          <w:sz w:val="22"/>
          <w:szCs w:val="22"/>
        </w:rPr>
        <w:t>December</w:t>
      </w:r>
      <w:proofErr w:type="gramEnd"/>
      <w:r w:rsidRPr="00BB1E9A">
        <w:rPr>
          <w:rFonts w:asciiTheme="minorHAnsi" w:eastAsiaTheme="minorHAnsi" w:hAnsiTheme="minorHAnsi" w:cstheme="minorBidi"/>
          <w:sz w:val="22"/>
          <w:szCs w:val="22"/>
        </w:rPr>
        <w:t xml:space="preserve"> 2012-January 2013.</w:t>
      </w:r>
    </w:p>
    <w:p w:rsidR="00BB1E9A" w:rsidRPr="00BB1E9A" w:rsidRDefault="00BB1E9A" w:rsidP="00BB1E9A">
      <w:pPr>
        <w:autoSpaceDE/>
        <w:autoSpaceDN/>
        <w:adjustRightInd/>
        <w:rPr>
          <w:rFonts w:asciiTheme="minorHAnsi" w:eastAsiaTheme="minorHAnsi" w:hAnsiTheme="minorHAnsi" w:cstheme="minorBidi"/>
          <w:i/>
          <w:sz w:val="22"/>
          <w:szCs w:val="22"/>
        </w:rPr>
      </w:pPr>
    </w:p>
    <w:p w:rsid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i/>
          <w:sz w:val="22"/>
          <w:szCs w:val="22"/>
        </w:rPr>
        <w:t xml:space="preserve">Gender Equality in Elected Office: A Six-Step Action Plan </w:t>
      </w:r>
      <w:r w:rsidRPr="00BB1E9A">
        <w:rPr>
          <w:rFonts w:asciiTheme="minorHAnsi" w:eastAsiaTheme="minorHAnsi" w:hAnsiTheme="minorHAnsi" w:cstheme="minorBidi"/>
          <w:sz w:val="22"/>
          <w:szCs w:val="22"/>
        </w:rPr>
        <w:t xml:space="preserve">(co-authored with Pippa Norris). Commissioned by the Office for Democratic Institutions and Human Rights, Organization for Security and Cooperation in Europe, Warsaw, Poland, </w:t>
      </w:r>
      <w:proofErr w:type="gramStart"/>
      <w:r w:rsidRPr="00BB1E9A">
        <w:rPr>
          <w:rFonts w:asciiTheme="minorHAnsi" w:eastAsiaTheme="minorHAnsi" w:hAnsiTheme="minorHAnsi" w:cstheme="minorBidi"/>
          <w:sz w:val="22"/>
          <w:szCs w:val="22"/>
        </w:rPr>
        <w:t>September</w:t>
      </w:r>
      <w:proofErr w:type="gramEnd"/>
      <w:r w:rsidRPr="00BB1E9A">
        <w:rPr>
          <w:rFonts w:asciiTheme="minorHAnsi" w:eastAsiaTheme="minorHAnsi" w:hAnsiTheme="minorHAnsi" w:cstheme="minorBidi"/>
          <w:sz w:val="22"/>
          <w:szCs w:val="22"/>
        </w:rPr>
        <w:t>-December 2010.</w:t>
      </w:r>
    </w:p>
    <w:p w:rsidR="003B7350" w:rsidRPr="00BB1E9A" w:rsidRDefault="003B7350" w:rsidP="00BB1E9A">
      <w:pPr>
        <w:autoSpaceDE/>
        <w:autoSpaceDN/>
        <w:adjustRightInd/>
        <w:rPr>
          <w:rFonts w:asciiTheme="minorHAnsi" w:eastAsiaTheme="minorHAnsi" w:hAnsiTheme="minorHAnsi" w:cstheme="minorBidi"/>
          <w:sz w:val="22"/>
          <w:szCs w:val="22"/>
        </w:rPr>
      </w:pPr>
    </w:p>
    <w:p w:rsidR="00D16120" w:rsidRDefault="00D16120" w:rsidP="00D16120">
      <w:pPr>
        <w:rPr>
          <w:rFonts w:asciiTheme="minorHAnsi" w:hAnsiTheme="minorHAnsi"/>
          <w:b/>
          <w:bCs/>
          <w:sz w:val="22"/>
          <w:szCs w:val="22"/>
        </w:rPr>
      </w:pPr>
      <w:r>
        <w:rPr>
          <w:rFonts w:asciiTheme="minorHAnsi" w:hAnsiTheme="minorHAnsi"/>
          <w:b/>
          <w:bCs/>
          <w:sz w:val="22"/>
          <w:szCs w:val="22"/>
        </w:rPr>
        <w:lastRenderedPageBreak/>
        <w:t>RELEVANT CONSULTING EXPERIENCE</w:t>
      </w:r>
    </w:p>
    <w:p w:rsidR="0043765D" w:rsidRDefault="0043765D" w:rsidP="00D16120">
      <w:pPr>
        <w:rPr>
          <w:rFonts w:asciiTheme="minorHAnsi" w:hAnsiTheme="minorHAnsi"/>
          <w:sz w:val="22"/>
          <w:szCs w:val="22"/>
        </w:rPr>
      </w:pPr>
    </w:p>
    <w:p w:rsidR="00A85A4F" w:rsidRDefault="00A85A4F" w:rsidP="00D16120">
      <w:pPr>
        <w:rPr>
          <w:rFonts w:asciiTheme="minorHAnsi" w:hAnsiTheme="minorHAnsi"/>
          <w:sz w:val="22"/>
          <w:szCs w:val="22"/>
        </w:rPr>
      </w:pPr>
      <w:r>
        <w:rPr>
          <w:rFonts w:asciiTheme="minorHAnsi" w:hAnsiTheme="minorHAnsi"/>
          <w:i/>
          <w:sz w:val="22"/>
          <w:szCs w:val="22"/>
        </w:rPr>
        <w:t>Women in Parliament: 20 Years in Review</w:t>
      </w:r>
      <w:r>
        <w:rPr>
          <w:rFonts w:asciiTheme="minorHAnsi" w:hAnsiTheme="minorHAnsi"/>
          <w:sz w:val="22"/>
          <w:szCs w:val="22"/>
        </w:rPr>
        <w:t>. International consultant responsible for writing the annual report reviewing elections in 2014, situated within an overview of progress made globally between 1995 and 2015, in women’s representation in national parliaments worldwide, for the Inter-Parliamentary Union, Geneva, Switzerland, January-February 2015.</w:t>
      </w:r>
    </w:p>
    <w:p w:rsidR="00A85A4F" w:rsidRDefault="00A85A4F" w:rsidP="00A85A4F">
      <w:pPr>
        <w:pStyle w:val="ListParagraph"/>
        <w:numPr>
          <w:ilvl w:val="0"/>
          <w:numId w:val="23"/>
        </w:numPr>
        <w:rPr>
          <w:rFonts w:asciiTheme="minorHAnsi" w:hAnsiTheme="minorHAnsi"/>
          <w:sz w:val="22"/>
          <w:szCs w:val="22"/>
        </w:rPr>
      </w:pPr>
      <w:r>
        <w:rPr>
          <w:rFonts w:asciiTheme="minorHAnsi" w:hAnsiTheme="minorHAnsi"/>
          <w:sz w:val="22"/>
          <w:szCs w:val="22"/>
        </w:rPr>
        <w:t xml:space="preserve">Analyzed before </w:t>
      </w:r>
      <w:r w:rsidR="00B32BAE">
        <w:rPr>
          <w:rFonts w:asciiTheme="minorHAnsi" w:hAnsiTheme="minorHAnsi"/>
          <w:sz w:val="22"/>
          <w:szCs w:val="22"/>
        </w:rPr>
        <w:t>and after trends for</w:t>
      </w:r>
      <w:r>
        <w:rPr>
          <w:rFonts w:asciiTheme="minorHAnsi" w:hAnsiTheme="minorHAnsi"/>
          <w:sz w:val="22"/>
          <w:szCs w:val="22"/>
        </w:rPr>
        <w:t xml:space="preserve"> elections </w:t>
      </w:r>
      <w:r w:rsidR="00B32BAE">
        <w:rPr>
          <w:rFonts w:asciiTheme="minorHAnsi" w:hAnsiTheme="minorHAnsi"/>
          <w:sz w:val="22"/>
          <w:szCs w:val="22"/>
        </w:rPr>
        <w:t>to 59 chambers</w:t>
      </w:r>
      <w:r>
        <w:rPr>
          <w:rFonts w:asciiTheme="minorHAnsi" w:hAnsiTheme="minorHAnsi"/>
          <w:sz w:val="22"/>
          <w:szCs w:val="22"/>
        </w:rPr>
        <w:t xml:space="preserve"> in 2014, as well as change across 174 countries between 1995 and 2015</w:t>
      </w:r>
      <w:r w:rsidR="00B32BAE">
        <w:rPr>
          <w:rFonts w:asciiTheme="minorHAnsi" w:hAnsiTheme="minorHAnsi"/>
          <w:sz w:val="22"/>
          <w:szCs w:val="22"/>
        </w:rPr>
        <w:t>, in a report published by the Inter-Parliamentary Union</w:t>
      </w:r>
    </w:p>
    <w:p w:rsidR="00B32BAE" w:rsidRPr="00A85A4F" w:rsidRDefault="00B32BAE" w:rsidP="00A85A4F">
      <w:pPr>
        <w:pStyle w:val="ListParagraph"/>
        <w:numPr>
          <w:ilvl w:val="0"/>
          <w:numId w:val="23"/>
        </w:numPr>
        <w:rPr>
          <w:rFonts w:asciiTheme="minorHAnsi" w:hAnsiTheme="minorHAnsi"/>
          <w:sz w:val="22"/>
          <w:szCs w:val="22"/>
        </w:rPr>
      </w:pPr>
      <w:r>
        <w:rPr>
          <w:rFonts w:asciiTheme="minorHAnsi" w:hAnsiTheme="minorHAnsi"/>
          <w:sz w:val="22"/>
          <w:szCs w:val="22"/>
        </w:rPr>
        <w:t>Described global and regional trends, illustrated with short country examples, and identified emerging trends and remaining challenges to electing more women parliamentarians</w:t>
      </w:r>
    </w:p>
    <w:p w:rsidR="00A85A4F" w:rsidRPr="00A85A4F" w:rsidRDefault="00A85A4F" w:rsidP="00D16120">
      <w:pPr>
        <w:rPr>
          <w:rFonts w:asciiTheme="minorHAnsi" w:hAnsiTheme="minorHAnsi"/>
          <w:sz w:val="22"/>
          <w:szCs w:val="22"/>
        </w:rPr>
      </w:pPr>
    </w:p>
    <w:p w:rsidR="00DF44ED" w:rsidRPr="00DF44ED" w:rsidRDefault="00DF44ED" w:rsidP="00DF44ED">
      <w:pPr>
        <w:rPr>
          <w:rFonts w:asciiTheme="minorHAnsi" w:hAnsiTheme="minorHAnsi"/>
          <w:sz w:val="22"/>
          <w:szCs w:val="22"/>
        </w:rPr>
      </w:pPr>
      <w:proofErr w:type="gramStart"/>
      <w:r w:rsidRPr="00DF44ED">
        <w:rPr>
          <w:rFonts w:asciiTheme="minorHAnsi" w:hAnsiTheme="minorHAnsi"/>
          <w:i/>
          <w:sz w:val="22"/>
          <w:szCs w:val="22"/>
        </w:rPr>
        <w:t>Youth Participation in Parliament</w:t>
      </w:r>
      <w:r w:rsidRPr="00DF44ED">
        <w:rPr>
          <w:rFonts w:asciiTheme="minorHAnsi" w:hAnsiTheme="minorHAnsi"/>
          <w:sz w:val="22"/>
          <w:szCs w:val="22"/>
        </w:rPr>
        <w:t>.</w:t>
      </w:r>
      <w:proofErr w:type="gramEnd"/>
      <w:r w:rsidRPr="00DF44ED">
        <w:rPr>
          <w:rFonts w:asciiTheme="minorHAnsi" w:hAnsiTheme="minorHAnsi"/>
          <w:sz w:val="22"/>
          <w:szCs w:val="22"/>
        </w:rPr>
        <w:t xml:space="preserve"> International consultant for a project to collect data on the number of representatives under age 45 in national parliaments globally, as well as the existence of institutional measures to enhance their participation, for the  Inter-Parliamentary Union, Geneva, Switzerland, July-October 2014.</w:t>
      </w:r>
    </w:p>
    <w:p w:rsidR="00DF44ED" w:rsidRDefault="00DF44ED" w:rsidP="00DF44ED">
      <w:pPr>
        <w:pStyle w:val="ListParagraph"/>
        <w:numPr>
          <w:ilvl w:val="0"/>
          <w:numId w:val="22"/>
        </w:numPr>
        <w:rPr>
          <w:rFonts w:asciiTheme="minorHAnsi" w:hAnsiTheme="minorHAnsi"/>
          <w:sz w:val="22"/>
          <w:szCs w:val="22"/>
        </w:rPr>
      </w:pPr>
      <w:r>
        <w:rPr>
          <w:rFonts w:asciiTheme="minorHAnsi" w:hAnsiTheme="minorHAnsi"/>
          <w:sz w:val="22"/>
          <w:szCs w:val="22"/>
        </w:rPr>
        <w:t>Designed, admi</w:t>
      </w:r>
      <w:r w:rsidR="00D92E19">
        <w:rPr>
          <w:rFonts w:asciiTheme="minorHAnsi" w:hAnsiTheme="minorHAnsi"/>
          <w:sz w:val="22"/>
          <w:szCs w:val="22"/>
        </w:rPr>
        <w:t xml:space="preserve">nistered, and analyzed a survey </w:t>
      </w:r>
      <w:r w:rsidR="00E47FC5">
        <w:rPr>
          <w:rFonts w:asciiTheme="minorHAnsi" w:hAnsiTheme="minorHAnsi"/>
          <w:sz w:val="22"/>
          <w:szCs w:val="22"/>
        </w:rPr>
        <w:t xml:space="preserve">sent </w:t>
      </w:r>
      <w:r w:rsidR="00D92E19">
        <w:rPr>
          <w:rFonts w:asciiTheme="minorHAnsi" w:hAnsiTheme="minorHAnsi"/>
          <w:sz w:val="22"/>
          <w:szCs w:val="22"/>
        </w:rPr>
        <w:t>to national parliaments around the world a</w:t>
      </w:r>
      <w:r w:rsidR="00B32BAE">
        <w:rPr>
          <w:rFonts w:asciiTheme="minorHAnsi" w:hAnsiTheme="minorHAnsi"/>
          <w:sz w:val="22"/>
          <w:szCs w:val="22"/>
        </w:rPr>
        <w:t>nd lead author on a report</w:t>
      </w:r>
      <w:r w:rsidR="00D92E19">
        <w:rPr>
          <w:rFonts w:asciiTheme="minorHAnsi" w:hAnsiTheme="minorHAnsi"/>
          <w:sz w:val="22"/>
          <w:szCs w:val="22"/>
        </w:rPr>
        <w:t xml:space="preserve"> published b</w:t>
      </w:r>
      <w:r w:rsidR="00E47FC5">
        <w:rPr>
          <w:rFonts w:asciiTheme="minorHAnsi" w:hAnsiTheme="minorHAnsi"/>
          <w:sz w:val="22"/>
          <w:szCs w:val="22"/>
        </w:rPr>
        <w:t>y the Inter-Parliamentary Union</w:t>
      </w:r>
    </w:p>
    <w:p w:rsidR="00D92E19" w:rsidRPr="00D92E19" w:rsidRDefault="00D92E19" w:rsidP="00D92E19">
      <w:pPr>
        <w:rPr>
          <w:rFonts w:asciiTheme="minorHAnsi" w:hAnsiTheme="minorHAnsi"/>
          <w:sz w:val="22"/>
          <w:szCs w:val="22"/>
        </w:rPr>
      </w:pPr>
    </w:p>
    <w:p w:rsidR="003B7350" w:rsidRDefault="003B7350" w:rsidP="003B7350">
      <w:pPr>
        <w:rPr>
          <w:rFonts w:asciiTheme="minorHAnsi" w:hAnsiTheme="minorHAnsi"/>
          <w:sz w:val="22"/>
          <w:szCs w:val="22"/>
        </w:rPr>
      </w:pPr>
      <w:r w:rsidRPr="003B7350">
        <w:rPr>
          <w:rFonts w:asciiTheme="minorHAnsi" w:hAnsiTheme="minorHAnsi"/>
          <w:i/>
          <w:sz w:val="22"/>
          <w:szCs w:val="22"/>
        </w:rPr>
        <w:t>Women’s Leadership as a Route to Greater Empowerment</w:t>
      </w:r>
      <w:r w:rsidRPr="003B7350">
        <w:rPr>
          <w:rFonts w:asciiTheme="minorHAnsi" w:hAnsiTheme="minorHAnsi"/>
          <w:sz w:val="22"/>
          <w:szCs w:val="22"/>
        </w:rPr>
        <w:t xml:space="preserve">. Academic consultant for a project organized by Management Systems International, evaluating and making recommendations related to the United States Agency for International Development’s (USAID) global work on women’s leadership and political empowerment, Washington, DC, October 2013-September 2014. </w:t>
      </w:r>
    </w:p>
    <w:p w:rsidR="009A48CC" w:rsidRPr="009A48CC" w:rsidRDefault="009A48CC" w:rsidP="009A48CC">
      <w:pPr>
        <w:pStyle w:val="ListParagraph"/>
        <w:numPr>
          <w:ilvl w:val="0"/>
          <w:numId w:val="21"/>
        </w:numPr>
        <w:rPr>
          <w:rFonts w:asciiTheme="minorHAnsi" w:hAnsiTheme="minorHAnsi"/>
          <w:sz w:val="22"/>
          <w:szCs w:val="22"/>
        </w:rPr>
      </w:pPr>
      <w:r>
        <w:rPr>
          <w:rFonts w:asciiTheme="minorHAnsi" w:hAnsiTheme="minorHAnsi"/>
          <w:sz w:val="22"/>
          <w:szCs w:val="22"/>
        </w:rPr>
        <w:t>Lead author of a desktop review of all USAID-funded programming in the area of women’s leadership and political empowerment during the past five y</w:t>
      </w:r>
      <w:r w:rsidR="003D3A64">
        <w:rPr>
          <w:rFonts w:asciiTheme="minorHAnsi" w:hAnsiTheme="minorHAnsi"/>
          <w:sz w:val="22"/>
          <w:szCs w:val="22"/>
        </w:rPr>
        <w:t>ears; a</w:t>
      </w:r>
      <w:r>
        <w:rPr>
          <w:rFonts w:asciiTheme="minorHAnsi" w:hAnsiTheme="minorHAnsi"/>
          <w:sz w:val="22"/>
          <w:szCs w:val="22"/>
        </w:rPr>
        <w:t>lso the lead investigator for a two</w:t>
      </w:r>
      <w:r w:rsidR="00D64099">
        <w:rPr>
          <w:rFonts w:asciiTheme="minorHAnsi" w:hAnsiTheme="minorHAnsi"/>
          <w:sz w:val="22"/>
          <w:szCs w:val="22"/>
        </w:rPr>
        <w:t>-week case study trip to Mexico</w:t>
      </w:r>
    </w:p>
    <w:p w:rsidR="003B7350" w:rsidRPr="003B7350" w:rsidRDefault="003B7350" w:rsidP="003B7350">
      <w:pPr>
        <w:rPr>
          <w:rFonts w:asciiTheme="minorHAnsi" w:hAnsiTheme="minorHAnsi"/>
          <w:sz w:val="22"/>
          <w:szCs w:val="22"/>
        </w:rPr>
      </w:pPr>
    </w:p>
    <w:p w:rsidR="008A705E" w:rsidRDefault="008A705E" w:rsidP="003B7350">
      <w:pPr>
        <w:rPr>
          <w:rFonts w:asciiTheme="minorHAnsi" w:hAnsiTheme="minorHAnsi"/>
          <w:sz w:val="22"/>
          <w:szCs w:val="22"/>
        </w:rPr>
      </w:pPr>
      <w:r w:rsidRPr="008A705E">
        <w:rPr>
          <w:rFonts w:asciiTheme="minorHAnsi" w:hAnsiTheme="minorHAnsi"/>
          <w:i/>
          <w:sz w:val="22"/>
          <w:szCs w:val="22"/>
        </w:rPr>
        <w:t>Participation of Women and Other Groups in the Egyptian Parliament: Putting the Constitution into Effect</w:t>
      </w:r>
      <w:r w:rsidRPr="008A705E">
        <w:rPr>
          <w:rFonts w:asciiTheme="minorHAnsi" w:hAnsiTheme="minorHAnsi"/>
          <w:sz w:val="22"/>
          <w:szCs w:val="22"/>
        </w:rPr>
        <w:t xml:space="preserve">. Member of the Advisory Delegation of the Inter-Parliamentary Union discussing with Egyptian authorities how to translate constitutional provisions supporting women’s representation, as well as the participation of other </w:t>
      </w:r>
      <w:r>
        <w:rPr>
          <w:rFonts w:asciiTheme="minorHAnsi" w:hAnsiTheme="minorHAnsi"/>
          <w:sz w:val="22"/>
          <w:szCs w:val="22"/>
        </w:rPr>
        <w:t>under-represented groups, in a</w:t>
      </w:r>
      <w:r w:rsidRPr="008A705E">
        <w:rPr>
          <w:rFonts w:asciiTheme="minorHAnsi" w:hAnsiTheme="minorHAnsi"/>
          <w:sz w:val="22"/>
          <w:szCs w:val="22"/>
        </w:rPr>
        <w:t xml:space="preserve"> new electoral law, Cairo, Egypt, April 27-30, 2014.</w:t>
      </w:r>
    </w:p>
    <w:p w:rsidR="009A48CC" w:rsidRDefault="009A48CC" w:rsidP="009A48CC">
      <w:pPr>
        <w:pStyle w:val="ListParagraph"/>
        <w:numPr>
          <w:ilvl w:val="0"/>
          <w:numId w:val="20"/>
        </w:numPr>
        <w:rPr>
          <w:rFonts w:asciiTheme="minorHAnsi" w:hAnsiTheme="minorHAnsi"/>
          <w:sz w:val="22"/>
          <w:szCs w:val="22"/>
        </w:rPr>
      </w:pPr>
      <w:r>
        <w:rPr>
          <w:rFonts w:asciiTheme="minorHAnsi" w:hAnsiTheme="minorHAnsi"/>
          <w:sz w:val="22"/>
          <w:szCs w:val="22"/>
        </w:rPr>
        <w:t>Invited as an expert consultant on quota and non-quota measures to empower women in politics, providing options and ideas for the Egyptian case to the electoral reform committee</w:t>
      </w:r>
    </w:p>
    <w:p w:rsidR="003B7350" w:rsidRPr="003B7350" w:rsidRDefault="003B7350" w:rsidP="003B7350">
      <w:pPr>
        <w:rPr>
          <w:rFonts w:asciiTheme="minorHAnsi" w:hAnsiTheme="minorHAnsi"/>
          <w:sz w:val="22"/>
          <w:szCs w:val="22"/>
        </w:rPr>
      </w:pPr>
    </w:p>
    <w:p w:rsidR="003B7350" w:rsidRDefault="003B7350" w:rsidP="003B7350">
      <w:pPr>
        <w:rPr>
          <w:rFonts w:asciiTheme="minorHAnsi" w:hAnsiTheme="minorHAnsi"/>
          <w:sz w:val="22"/>
          <w:szCs w:val="22"/>
        </w:rPr>
      </w:pPr>
      <w:proofErr w:type="spellStart"/>
      <w:r w:rsidRPr="003B7350">
        <w:rPr>
          <w:rFonts w:asciiTheme="minorHAnsi" w:hAnsiTheme="minorHAnsi"/>
          <w:i/>
          <w:sz w:val="22"/>
          <w:szCs w:val="22"/>
        </w:rPr>
        <w:t>Cuotas</w:t>
      </w:r>
      <w:proofErr w:type="spellEnd"/>
      <w:r w:rsidRPr="003B7350">
        <w:rPr>
          <w:rFonts w:asciiTheme="minorHAnsi" w:hAnsiTheme="minorHAnsi"/>
          <w:i/>
          <w:sz w:val="22"/>
          <w:szCs w:val="22"/>
        </w:rPr>
        <w:t xml:space="preserve"> </w:t>
      </w:r>
      <w:proofErr w:type="spellStart"/>
      <w:r w:rsidRPr="003B7350">
        <w:rPr>
          <w:rFonts w:asciiTheme="minorHAnsi" w:hAnsiTheme="minorHAnsi"/>
          <w:i/>
          <w:sz w:val="22"/>
          <w:szCs w:val="22"/>
        </w:rPr>
        <w:t>electorales</w:t>
      </w:r>
      <w:proofErr w:type="spellEnd"/>
      <w:r w:rsidRPr="003B7350">
        <w:rPr>
          <w:rFonts w:asciiTheme="minorHAnsi" w:hAnsiTheme="minorHAnsi"/>
          <w:i/>
          <w:sz w:val="22"/>
          <w:szCs w:val="22"/>
        </w:rPr>
        <w:t xml:space="preserve"> y </w:t>
      </w:r>
      <w:proofErr w:type="spellStart"/>
      <w:r w:rsidRPr="003B7350">
        <w:rPr>
          <w:rFonts w:asciiTheme="minorHAnsi" w:hAnsiTheme="minorHAnsi"/>
          <w:i/>
          <w:sz w:val="22"/>
          <w:szCs w:val="22"/>
        </w:rPr>
        <w:t>más</w:t>
      </w:r>
      <w:proofErr w:type="spellEnd"/>
      <w:r w:rsidRPr="003B7350">
        <w:rPr>
          <w:rFonts w:asciiTheme="minorHAnsi" w:hAnsiTheme="minorHAnsi"/>
          <w:i/>
          <w:sz w:val="22"/>
          <w:szCs w:val="22"/>
        </w:rPr>
        <w:t xml:space="preserve"> </w:t>
      </w:r>
      <w:proofErr w:type="spellStart"/>
      <w:r w:rsidRPr="003B7350">
        <w:rPr>
          <w:rFonts w:asciiTheme="minorHAnsi" w:hAnsiTheme="minorHAnsi"/>
          <w:i/>
          <w:sz w:val="22"/>
          <w:szCs w:val="22"/>
        </w:rPr>
        <w:t>allá</w:t>
      </w:r>
      <w:proofErr w:type="spellEnd"/>
      <w:r w:rsidRPr="003B7350">
        <w:rPr>
          <w:rFonts w:asciiTheme="minorHAnsi" w:hAnsiTheme="minorHAnsi"/>
          <w:i/>
          <w:sz w:val="22"/>
          <w:szCs w:val="22"/>
        </w:rPr>
        <w:t xml:space="preserve">: </w:t>
      </w:r>
      <w:proofErr w:type="spellStart"/>
      <w:r w:rsidRPr="003B7350">
        <w:rPr>
          <w:rFonts w:asciiTheme="minorHAnsi" w:hAnsiTheme="minorHAnsi"/>
          <w:i/>
          <w:sz w:val="22"/>
          <w:szCs w:val="22"/>
        </w:rPr>
        <w:t>Estrategias</w:t>
      </w:r>
      <w:proofErr w:type="spellEnd"/>
      <w:r w:rsidRPr="003B7350">
        <w:rPr>
          <w:rFonts w:asciiTheme="minorHAnsi" w:hAnsiTheme="minorHAnsi"/>
          <w:i/>
          <w:sz w:val="22"/>
          <w:szCs w:val="22"/>
        </w:rPr>
        <w:t xml:space="preserve"> para </w:t>
      </w:r>
      <w:proofErr w:type="spellStart"/>
      <w:r w:rsidRPr="003B7350">
        <w:rPr>
          <w:rFonts w:asciiTheme="minorHAnsi" w:hAnsiTheme="minorHAnsi"/>
          <w:i/>
          <w:sz w:val="22"/>
          <w:szCs w:val="22"/>
        </w:rPr>
        <w:t>promover</w:t>
      </w:r>
      <w:proofErr w:type="spellEnd"/>
      <w:r w:rsidRPr="003B7350">
        <w:rPr>
          <w:rFonts w:asciiTheme="minorHAnsi" w:hAnsiTheme="minorHAnsi"/>
          <w:i/>
          <w:sz w:val="22"/>
          <w:szCs w:val="22"/>
        </w:rPr>
        <w:t xml:space="preserve"> </w:t>
      </w:r>
      <w:proofErr w:type="spellStart"/>
      <w:r w:rsidRPr="003B7350">
        <w:rPr>
          <w:rFonts w:asciiTheme="minorHAnsi" w:hAnsiTheme="minorHAnsi"/>
          <w:i/>
          <w:sz w:val="22"/>
          <w:szCs w:val="22"/>
        </w:rPr>
        <w:t>mujeres</w:t>
      </w:r>
      <w:proofErr w:type="spellEnd"/>
      <w:r w:rsidRPr="003B7350">
        <w:rPr>
          <w:rFonts w:asciiTheme="minorHAnsi" w:hAnsiTheme="minorHAnsi"/>
          <w:i/>
          <w:sz w:val="22"/>
          <w:szCs w:val="22"/>
        </w:rPr>
        <w:t xml:space="preserve"> </w:t>
      </w:r>
      <w:proofErr w:type="spellStart"/>
      <w:r w:rsidRPr="003B7350">
        <w:rPr>
          <w:rFonts w:asciiTheme="minorHAnsi" w:hAnsiTheme="minorHAnsi"/>
          <w:i/>
          <w:sz w:val="22"/>
          <w:szCs w:val="22"/>
        </w:rPr>
        <w:t>en</w:t>
      </w:r>
      <w:proofErr w:type="spellEnd"/>
      <w:r w:rsidRPr="003B7350">
        <w:rPr>
          <w:rFonts w:asciiTheme="minorHAnsi" w:hAnsiTheme="minorHAnsi"/>
          <w:i/>
          <w:sz w:val="22"/>
          <w:szCs w:val="22"/>
        </w:rPr>
        <w:t xml:space="preserve"> la </w:t>
      </w:r>
      <w:proofErr w:type="spellStart"/>
      <w:r w:rsidRPr="003B7350">
        <w:rPr>
          <w:rFonts w:asciiTheme="minorHAnsi" w:hAnsiTheme="minorHAnsi"/>
          <w:i/>
          <w:sz w:val="22"/>
          <w:szCs w:val="22"/>
        </w:rPr>
        <w:t>política</w:t>
      </w:r>
      <w:proofErr w:type="spellEnd"/>
      <w:r w:rsidRPr="003B7350">
        <w:rPr>
          <w:rFonts w:asciiTheme="minorHAnsi" w:hAnsiTheme="minorHAnsi"/>
          <w:sz w:val="22"/>
          <w:szCs w:val="22"/>
        </w:rPr>
        <w:t>. Keynote speaker for International Forum on “</w:t>
      </w:r>
      <w:proofErr w:type="spellStart"/>
      <w:r w:rsidRPr="003B7350">
        <w:rPr>
          <w:rFonts w:asciiTheme="minorHAnsi" w:hAnsiTheme="minorHAnsi"/>
          <w:sz w:val="22"/>
          <w:szCs w:val="22"/>
        </w:rPr>
        <w:t>Mujeres</w:t>
      </w:r>
      <w:proofErr w:type="spellEnd"/>
      <w:r w:rsidRPr="003B7350">
        <w:rPr>
          <w:rFonts w:asciiTheme="minorHAnsi" w:hAnsiTheme="minorHAnsi"/>
          <w:sz w:val="22"/>
          <w:szCs w:val="22"/>
        </w:rPr>
        <w:t xml:space="preserve">, </w:t>
      </w:r>
      <w:proofErr w:type="spellStart"/>
      <w:r w:rsidRPr="003B7350">
        <w:rPr>
          <w:rFonts w:asciiTheme="minorHAnsi" w:hAnsiTheme="minorHAnsi"/>
          <w:sz w:val="22"/>
          <w:szCs w:val="22"/>
        </w:rPr>
        <w:t>política</w:t>
      </w:r>
      <w:proofErr w:type="spellEnd"/>
      <w:r w:rsidRPr="003B7350">
        <w:rPr>
          <w:rFonts w:asciiTheme="minorHAnsi" w:hAnsiTheme="minorHAnsi"/>
          <w:sz w:val="22"/>
          <w:szCs w:val="22"/>
        </w:rPr>
        <w:t xml:space="preserve">, </w:t>
      </w:r>
      <w:proofErr w:type="spellStart"/>
      <w:r w:rsidRPr="003B7350">
        <w:rPr>
          <w:rFonts w:asciiTheme="minorHAnsi" w:hAnsiTheme="minorHAnsi"/>
          <w:sz w:val="22"/>
          <w:szCs w:val="22"/>
        </w:rPr>
        <w:t>democracia</w:t>
      </w:r>
      <w:proofErr w:type="spellEnd"/>
      <w:r w:rsidRPr="003B7350">
        <w:rPr>
          <w:rFonts w:asciiTheme="minorHAnsi" w:hAnsiTheme="minorHAnsi"/>
          <w:sz w:val="22"/>
          <w:szCs w:val="22"/>
        </w:rPr>
        <w:t xml:space="preserve">: </w:t>
      </w:r>
      <w:proofErr w:type="spellStart"/>
      <w:r w:rsidRPr="003B7350">
        <w:rPr>
          <w:rFonts w:asciiTheme="minorHAnsi" w:hAnsiTheme="minorHAnsi"/>
          <w:sz w:val="22"/>
          <w:szCs w:val="22"/>
        </w:rPr>
        <w:t>Rompiendo</w:t>
      </w:r>
      <w:proofErr w:type="spellEnd"/>
      <w:r w:rsidRPr="003B7350">
        <w:rPr>
          <w:rFonts w:asciiTheme="minorHAnsi" w:hAnsiTheme="minorHAnsi"/>
          <w:sz w:val="22"/>
          <w:szCs w:val="22"/>
        </w:rPr>
        <w:t xml:space="preserve"> los </w:t>
      </w:r>
      <w:proofErr w:type="spellStart"/>
      <w:r w:rsidRPr="003B7350">
        <w:rPr>
          <w:rFonts w:asciiTheme="minorHAnsi" w:hAnsiTheme="minorHAnsi"/>
          <w:sz w:val="22"/>
          <w:szCs w:val="22"/>
        </w:rPr>
        <w:t>techos</w:t>
      </w:r>
      <w:proofErr w:type="spellEnd"/>
      <w:r w:rsidRPr="003B7350">
        <w:rPr>
          <w:rFonts w:asciiTheme="minorHAnsi" w:hAnsiTheme="minorHAnsi"/>
          <w:sz w:val="22"/>
          <w:szCs w:val="22"/>
        </w:rPr>
        <w:t xml:space="preserve"> de </w:t>
      </w:r>
      <w:proofErr w:type="spellStart"/>
      <w:r w:rsidRPr="003B7350">
        <w:rPr>
          <w:rFonts w:asciiTheme="minorHAnsi" w:hAnsiTheme="minorHAnsi"/>
          <w:sz w:val="22"/>
          <w:szCs w:val="22"/>
        </w:rPr>
        <w:t>cristal</w:t>
      </w:r>
      <w:proofErr w:type="spellEnd"/>
      <w:r w:rsidRPr="003B7350">
        <w:rPr>
          <w:rFonts w:asciiTheme="minorHAnsi" w:hAnsiTheme="minorHAnsi"/>
          <w:sz w:val="22"/>
          <w:szCs w:val="22"/>
        </w:rPr>
        <w:t xml:space="preserve"> </w:t>
      </w:r>
      <w:proofErr w:type="spellStart"/>
      <w:r w:rsidRPr="003B7350">
        <w:rPr>
          <w:rFonts w:asciiTheme="minorHAnsi" w:hAnsiTheme="minorHAnsi"/>
          <w:sz w:val="22"/>
          <w:szCs w:val="22"/>
        </w:rPr>
        <w:t>en</w:t>
      </w:r>
      <w:proofErr w:type="spellEnd"/>
      <w:r w:rsidRPr="003B7350">
        <w:rPr>
          <w:rFonts w:asciiTheme="minorHAnsi" w:hAnsiTheme="minorHAnsi"/>
          <w:sz w:val="22"/>
          <w:szCs w:val="22"/>
        </w:rPr>
        <w:t xml:space="preserve"> </w:t>
      </w:r>
      <w:proofErr w:type="spellStart"/>
      <w:r w:rsidRPr="003B7350">
        <w:rPr>
          <w:rFonts w:asciiTheme="minorHAnsi" w:hAnsiTheme="minorHAnsi"/>
          <w:sz w:val="22"/>
          <w:szCs w:val="22"/>
        </w:rPr>
        <w:t>América</w:t>
      </w:r>
      <w:proofErr w:type="spellEnd"/>
      <w:r w:rsidRPr="003B7350">
        <w:rPr>
          <w:rFonts w:asciiTheme="minorHAnsi" w:hAnsiTheme="minorHAnsi"/>
          <w:sz w:val="22"/>
          <w:szCs w:val="22"/>
        </w:rPr>
        <w:t xml:space="preserve"> Latina,” organized by the Organization of American States, the </w:t>
      </w:r>
      <w:proofErr w:type="spellStart"/>
      <w:r w:rsidRPr="003B7350">
        <w:rPr>
          <w:rFonts w:asciiTheme="minorHAnsi" w:hAnsiTheme="minorHAnsi"/>
          <w:sz w:val="22"/>
          <w:szCs w:val="22"/>
        </w:rPr>
        <w:t>Interamerican</w:t>
      </w:r>
      <w:proofErr w:type="spellEnd"/>
      <w:r w:rsidRPr="003B7350">
        <w:rPr>
          <w:rFonts w:asciiTheme="minorHAnsi" w:hAnsiTheme="minorHAnsi"/>
          <w:sz w:val="22"/>
          <w:szCs w:val="22"/>
        </w:rPr>
        <w:t xml:space="preserve"> Commission on Women, the United Nations Development </w:t>
      </w:r>
      <w:proofErr w:type="spellStart"/>
      <w:r w:rsidRPr="003B7350">
        <w:rPr>
          <w:rFonts w:asciiTheme="minorHAnsi" w:hAnsiTheme="minorHAnsi"/>
          <w:sz w:val="22"/>
          <w:szCs w:val="22"/>
        </w:rPr>
        <w:t>Programme</w:t>
      </w:r>
      <w:proofErr w:type="spellEnd"/>
      <w:r w:rsidRPr="003B7350">
        <w:rPr>
          <w:rFonts w:asciiTheme="minorHAnsi" w:hAnsiTheme="minorHAnsi"/>
          <w:sz w:val="22"/>
          <w:szCs w:val="22"/>
        </w:rPr>
        <w:t>, the International Institute for Democracy and Electoral Assistance, and the Universidad San Martin, at the University of Salamanca, Spain, March 24, 2014.</w:t>
      </w:r>
    </w:p>
    <w:p w:rsidR="003B7350" w:rsidRPr="003B7350" w:rsidRDefault="003B7350" w:rsidP="003B7350">
      <w:pPr>
        <w:pStyle w:val="ListParagraph"/>
        <w:numPr>
          <w:ilvl w:val="0"/>
          <w:numId w:val="19"/>
        </w:numPr>
        <w:rPr>
          <w:rFonts w:asciiTheme="minorHAnsi" w:hAnsiTheme="minorHAnsi"/>
          <w:sz w:val="22"/>
          <w:szCs w:val="22"/>
        </w:rPr>
      </w:pPr>
      <w:r>
        <w:rPr>
          <w:rFonts w:asciiTheme="minorHAnsi" w:hAnsiTheme="minorHAnsi"/>
          <w:sz w:val="22"/>
          <w:szCs w:val="22"/>
        </w:rPr>
        <w:t>Selected as keynote speaker for a joint academic-practitioner conference on women, politics, a</w:t>
      </w:r>
      <w:r w:rsidR="00D64099">
        <w:rPr>
          <w:rFonts w:asciiTheme="minorHAnsi" w:hAnsiTheme="minorHAnsi"/>
          <w:sz w:val="22"/>
          <w:szCs w:val="22"/>
        </w:rPr>
        <w:t>nd democracy in Latin America; t</w:t>
      </w:r>
      <w:r>
        <w:rPr>
          <w:rFonts w:asciiTheme="minorHAnsi" w:hAnsiTheme="minorHAnsi"/>
          <w:sz w:val="22"/>
          <w:szCs w:val="22"/>
        </w:rPr>
        <w:t>al</w:t>
      </w:r>
      <w:r w:rsidR="00D64099">
        <w:rPr>
          <w:rFonts w:asciiTheme="minorHAnsi" w:hAnsiTheme="minorHAnsi"/>
          <w:sz w:val="22"/>
          <w:szCs w:val="22"/>
        </w:rPr>
        <w:t>k was delivered in Spanish</w:t>
      </w:r>
    </w:p>
    <w:p w:rsidR="003B7350" w:rsidRPr="003B7350" w:rsidRDefault="003B7350" w:rsidP="003B7350">
      <w:pPr>
        <w:rPr>
          <w:rFonts w:asciiTheme="minorHAnsi" w:hAnsiTheme="minorHAnsi"/>
          <w:sz w:val="22"/>
          <w:szCs w:val="22"/>
        </w:rPr>
      </w:pPr>
    </w:p>
    <w:p w:rsidR="003B7350" w:rsidRDefault="003B7350" w:rsidP="003B7350">
      <w:pPr>
        <w:rPr>
          <w:rFonts w:asciiTheme="minorHAnsi" w:hAnsiTheme="minorHAnsi"/>
          <w:sz w:val="22"/>
          <w:szCs w:val="22"/>
        </w:rPr>
      </w:pPr>
      <w:r w:rsidRPr="003B7350">
        <w:rPr>
          <w:rFonts w:asciiTheme="minorHAnsi" w:hAnsiTheme="minorHAnsi"/>
          <w:i/>
          <w:sz w:val="22"/>
          <w:szCs w:val="22"/>
        </w:rPr>
        <w:t>Violence against Women in Politics: Concepts and Policy Solutions</w:t>
      </w:r>
      <w:r w:rsidRPr="003B7350">
        <w:rPr>
          <w:rFonts w:asciiTheme="minorHAnsi" w:hAnsiTheme="minorHAnsi"/>
          <w:sz w:val="22"/>
          <w:szCs w:val="22"/>
        </w:rPr>
        <w:t xml:space="preserve">. </w:t>
      </w:r>
      <w:proofErr w:type="gramStart"/>
      <w:r w:rsidRPr="003B7350">
        <w:rPr>
          <w:rFonts w:asciiTheme="minorHAnsi" w:hAnsiTheme="minorHAnsi"/>
          <w:sz w:val="22"/>
          <w:szCs w:val="22"/>
        </w:rPr>
        <w:t>Presentation at “The Challenging World of Women in Politics” side event organized by the Government of Ireland and Inter-Parliamentary Union at the 58</w:t>
      </w:r>
      <w:r w:rsidRPr="003B7350">
        <w:rPr>
          <w:rFonts w:asciiTheme="minorHAnsi" w:hAnsiTheme="minorHAnsi"/>
          <w:sz w:val="22"/>
          <w:szCs w:val="22"/>
          <w:vertAlign w:val="superscript"/>
        </w:rPr>
        <w:t>th</w:t>
      </w:r>
      <w:r w:rsidRPr="003B7350">
        <w:rPr>
          <w:rFonts w:asciiTheme="minorHAnsi" w:hAnsiTheme="minorHAnsi"/>
          <w:sz w:val="22"/>
          <w:szCs w:val="22"/>
        </w:rPr>
        <w:t xml:space="preserve"> session of the Commission on the Status of Women, United Nations Headquarters, New York, NY, March 12, 2014.</w:t>
      </w:r>
      <w:proofErr w:type="gramEnd"/>
    </w:p>
    <w:p w:rsidR="003B7350" w:rsidRPr="003B7350" w:rsidRDefault="003B7350" w:rsidP="003B7350">
      <w:pPr>
        <w:pStyle w:val="ListParagraph"/>
        <w:numPr>
          <w:ilvl w:val="0"/>
          <w:numId w:val="18"/>
        </w:numPr>
        <w:rPr>
          <w:rFonts w:asciiTheme="minorHAnsi" w:hAnsiTheme="minorHAnsi"/>
          <w:sz w:val="22"/>
          <w:szCs w:val="22"/>
        </w:rPr>
      </w:pPr>
      <w:r>
        <w:rPr>
          <w:rFonts w:asciiTheme="minorHAnsi" w:hAnsiTheme="minorHAnsi"/>
          <w:sz w:val="22"/>
          <w:szCs w:val="22"/>
        </w:rPr>
        <w:lastRenderedPageBreak/>
        <w:t>Invited to present on-going research on the rising phenomenon of violence against female candidates a</w:t>
      </w:r>
      <w:r w:rsidR="00D64099">
        <w:rPr>
          <w:rFonts w:asciiTheme="minorHAnsi" w:hAnsiTheme="minorHAnsi"/>
          <w:sz w:val="22"/>
          <w:szCs w:val="22"/>
        </w:rPr>
        <w:t>nd elected officials globally; o</w:t>
      </w:r>
      <w:r>
        <w:rPr>
          <w:rFonts w:asciiTheme="minorHAnsi" w:hAnsiTheme="minorHAnsi"/>
          <w:sz w:val="22"/>
          <w:szCs w:val="22"/>
        </w:rPr>
        <w:t xml:space="preserve">ther panelists included members of parliament from France, </w:t>
      </w:r>
      <w:r w:rsidR="00D64099">
        <w:rPr>
          <w:rFonts w:asciiTheme="minorHAnsi" w:hAnsiTheme="minorHAnsi"/>
          <w:sz w:val="22"/>
          <w:szCs w:val="22"/>
        </w:rPr>
        <w:t>Ireland, and the United Kingdom</w:t>
      </w:r>
    </w:p>
    <w:p w:rsidR="003B7350" w:rsidRPr="003B7350" w:rsidRDefault="003B7350" w:rsidP="003B7350">
      <w:pPr>
        <w:rPr>
          <w:rFonts w:asciiTheme="minorHAnsi" w:hAnsiTheme="minorHAnsi"/>
          <w:sz w:val="22"/>
          <w:szCs w:val="22"/>
        </w:rPr>
      </w:pPr>
    </w:p>
    <w:p w:rsidR="003B7350" w:rsidRDefault="003B7350" w:rsidP="003B7350">
      <w:pPr>
        <w:rPr>
          <w:rFonts w:asciiTheme="minorHAnsi" w:hAnsiTheme="minorHAnsi"/>
          <w:sz w:val="22"/>
          <w:szCs w:val="22"/>
        </w:rPr>
      </w:pPr>
      <w:proofErr w:type="gramStart"/>
      <w:r w:rsidRPr="00715061">
        <w:rPr>
          <w:rFonts w:asciiTheme="minorHAnsi" w:hAnsiTheme="minorHAnsi"/>
          <w:i/>
          <w:sz w:val="22"/>
          <w:szCs w:val="22"/>
        </w:rPr>
        <w:t>How to Assess th</w:t>
      </w:r>
      <w:r w:rsidR="00715061" w:rsidRPr="00715061">
        <w:rPr>
          <w:rFonts w:asciiTheme="minorHAnsi" w:hAnsiTheme="minorHAnsi"/>
          <w:i/>
          <w:sz w:val="22"/>
          <w:szCs w:val="22"/>
        </w:rPr>
        <w:t>e Impact of Women in Parliament</w:t>
      </w:r>
      <w:r w:rsidR="00715061">
        <w:rPr>
          <w:rFonts w:asciiTheme="minorHAnsi" w:hAnsiTheme="minorHAnsi"/>
          <w:sz w:val="22"/>
          <w:szCs w:val="22"/>
        </w:rPr>
        <w:t>.</w:t>
      </w:r>
      <w:proofErr w:type="gramEnd"/>
      <w:r w:rsidR="00715061">
        <w:rPr>
          <w:rFonts w:asciiTheme="minorHAnsi" w:hAnsiTheme="minorHAnsi"/>
          <w:sz w:val="22"/>
          <w:szCs w:val="22"/>
        </w:rPr>
        <w:t xml:space="preserve"> Participant in academic expert group m</w:t>
      </w:r>
      <w:r w:rsidRPr="003B7350">
        <w:rPr>
          <w:rFonts w:asciiTheme="minorHAnsi" w:hAnsiTheme="minorHAnsi"/>
          <w:sz w:val="22"/>
          <w:szCs w:val="22"/>
        </w:rPr>
        <w:t>eeting organized by the Inter-Parliamentary Union, New York, NY, March 7-8, 2014.</w:t>
      </w:r>
    </w:p>
    <w:p w:rsidR="003B7350" w:rsidRPr="003B7350" w:rsidRDefault="003B7350" w:rsidP="003B7350">
      <w:pPr>
        <w:pStyle w:val="ListParagraph"/>
        <w:numPr>
          <w:ilvl w:val="0"/>
          <w:numId w:val="17"/>
        </w:numPr>
        <w:rPr>
          <w:rFonts w:asciiTheme="minorHAnsi" w:hAnsiTheme="minorHAnsi"/>
          <w:sz w:val="22"/>
          <w:szCs w:val="22"/>
        </w:rPr>
      </w:pPr>
      <w:r>
        <w:rPr>
          <w:rFonts w:asciiTheme="minorHAnsi" w:hAnsiTheme="minorHAnsi"/>
          <w:sz w:val="22"/>
          <w:szCs w:val="22"/>
        </w:rPr>
        <w:t>Invited as an academic expert on women’s political representation, as part of a series of meetings organized by the IPU to begin developing its next research project o</w:t>
      </w:r>
      <w:r w:rsidR="00D64099">
        <w:rPr>
          <w:rFonts w:asciiTheme="minorHAnsi" w:hAnsiTheme="minorHAnsi"/>
          <w:sz w:val="22"/>
          <w:szCs w:val="22"/>
        </w:rPr>
        <w:t>n women in national parliaments</w:t>
      </w:r>
    </w:p>
    <w:p w:rsidR="003B7350" w:rsidRPr="003B7350" w:rsidRDefault="003B7350" w:rsidP="003B7350">
      <w:pPr>
        <w:rPr>
          <w:rFonts w:asciiTheme="minorHAnsi" w:hAnsiTheme="minorHAnsi"/>
          <w:sz w:val="22"/>
          <w:szCs w:val="22"/>
        </w:rPr>
      </w:pPr>
    </w:p>
    <w:p w:rsidR="003B7350" w:rsidRDefault="003B7350" w:rsidP="003B7350">
      <w:pPr>
        <w:rPr>
          <w:rFonts w:asciiTheme="minorHAnsi" w:hAnsiTheme="minorHAnsi"/>
          <w:sz w:val="22"/>
          <w:szCs w:val="22"/>
        </w:rPr>
      </w:pPr>
      <w:proofErr w:type="gramStart"/>
      <w:r w:rsidRPr="003B7350">
        <w:rPr>
          <w:rFonts w:asciiTheme="minorHAnsi" w:hAnsiTheme="minorHAnsi"/>
          <w:i/>
          <w:sz w:val="22"/>
          <w:szCs w:val="22"/>
        </w:rPr>
        <w:t>Developing National Action Plans for Political Equality in Elected Office</w:t>
      </w:r>
      <w:r w:rsidRPr="003B7350">
        <w:rPr>
          <w:rFonts w:asciiTheme="minorHAnsi" w:hAnsiTheme="minorHAnsi"/>
          <w:sz w:val="22"/>
          <w:szCs w:val="22"/>
        </w:rPr>
        <w:t>.</w:t>
      </w:r>
      <w:proofErr w:type="gramEnd"/>
      <w:r w:rsidRPr="003B7350">
        <w:rPr>
          <w:rFonts w:asciiTheme="minorHAnsi" w:hAnsiTheme="minorHAnsi"/>
          <w:sz w:val="22"/>
          <w:szCs w:val="22"/>
        </w:rPr>
        <w:t xml:space="preserve"> International consultant and lead facilitator for national consultations organized by the United Nations Development </w:t>
      </w:r>
      <w:proofErr w:type="spellStart"/>
      <w:r w:rsidRPr="003B7350">
        <w:rPr>
          <w:rFonts w:asciiTheme="minorHAnsi" w:hAnsiTheme="minorHAnsi"/>
          <w:sz w:val="22"/>
          <w:szCs w:val="22"/>
        </w:rPr>
        <w:t>Programme</w:t>
      </w:r>
      <w:proofErr w:type="spellEnd"/>
      <w:r w:rsidRPr="003B7350">
        <w:rPr>
          <w:rFonts w:asciiTheme="minorHAnsi" w:hAnsiTheme="minorHAnsi"/>
          <w:sz w:val="22"/>
          <w:szCs w:val="22"/>
        </w:rPr>
        <w:t xml:space="preserve"> in Asia-Pacific, with legislators, party officials, government representatives, and civil society leaders in Bhutan, Indonesia, Malaysia, and Papua New Guinea, September-December 2013.</w:t>
      </w:r>
    </w:p>
    <w:p w:rsidR="003B7350" w:rsidRPr="003B7350" w:rsidRDefault="003B7350" w:rsidP="003B7350">
      <w:pPr>
        <w:pStyle w:val="ListParagraph"/>
        <w:numPr>
          <w:ilvl w:val="0"/>
          <w:numId w:val="16"/>
        </w:numPr>
        <w:rPr>
          <w:rFonts w:asciiTheme="minorHAnsi" w:hAnsiTheme="minorHAnsi"/>
          <w:sz w:val="22"/>
          <w:szCs w:val="22"/>
        </w:rPr>
      </w:pPr>
      <w:r>
        <w:rPr>
          <w:rFonts w:asciiTheme="minorHAnsi" w:hAnsiTheme="minorHAnsi"/>
          <w:sz w:val="22"/>
          <w:szCs w:val="22"/>
        </w:rPr>
        <w:t>Designed national consultation program, which was tailored in collaboration with UNDP officers, and facilitated tw</w:t>
      </w:r>
      <w:r w:rsidR="00D64099">
        <w:rPr>
          <w:rFonts w:asciiTheme="minorHAnsi" w:hAnsiTheme="minorHAnsi"/>
          <w:sz w:val="22"/>
          <w:szCs w:val="22"/>
        </w:rPr>
        <w:t>o-day meetings in each country; o</w:t>
      </w:r>
      <w:r>
        <w:rPr>
          <w:rFonts w:asciiTheme="minorHAnsi" w:hAnsiTheme="minorHAnsi"/>
          <w:sz w:val="22"/>
          <w:szCs w:val="22"/>
        </w:rPr>
        <w:t>n the basis of the consultations, developed national toolkits for promoting women’s representation</w:t>
      </w:r>
    </w:p>
    <w:p w:rsidR="003B7350" w:rsidRPr="003B7350" w:rsidRDefault="003B7350" w:rsidP="003B7350">
      <w:pPr>
        <w:rPr>
          <w:rFonts w:asciiTheme="minorHAnsi" w:hAnsiTheme="minorHAnsi"/>
          <w:sz w:val="22"/>
          <w:szCs w:val="22"/>
        </w:rPr>
      </w:pPr>
    </w:p>
    <w:p w:rsidR="003B7350" w:rsidRPr="003B7350" w:rsidRDefault="003B7350" w:rsidP="003B7350">
      <w:pPr>
        <w:rPr>
          <w:rFonts w:asciiTheme="minorHAnsi" w:hAnsiTheme="minorHAnsi"/>
          <w:sz w:val="22"/>
          <w:szCs w:val="22"/>
        </w:rPr>
      </w:pPr>
      <w:r w:rsidRPr="003B7350">
        <w:rPr>
          <w:rFonts w:asciiTheme="minorHAnsi" w:hAnsiTheme="minorHAnsi"/>
          <w:i/>
          <w:sz w:val="22"/>
          <w:szCs w:val="22"/>
        </w:rPr>
        <w:t>Women’s Political Participation</w:t>
      </w:r>
      <w:r w:rsidRPr="003B7350">
        <w:rPr>
          <w:rFonts w:asciiTheme="minorHAnsi" w:hAnsiTheme="minorHAnsi"/>
          <w:sz w:val="22"/>
          <w:szCs w:val="22"/>
        </w:rPr>
        <w:t>. Presentation at the “Women’s Political Participation in Asia and the Pacific” Meeting organized by the Conflict Prevention and Peace Forum of the Social Science Research Council, New York, NY, June 14, 2013.</w:t>
      </w:r>
    </w:p>
    <w:p w:rsidR="003B7350" w:rsidRPr="003B7350" w:rsidRDefault="003B7350" w:rsidP="003B7350">
      <w:pPr>
        <w:pStyle w:val="ListParagraph"/>
        <w:numPr>
          <w:ilvl w:val="0"/>
          <w:numId w:val="15"/>
        </w:numPr>
        <w:rPr>
          <w:rFonts w:asciiTheme="minorHAnsi" w:hAnsiTheme="minorHAnsi"/>
          <w:sz w:val="22"/>
          <w:szCs w:val="22"/>
        </w:rPr>
      </w:pPr>
      <w:r>
        <w:rPr>
          <w:rFonts w:asciiTheme="minorHAnsi" w:hAnsiTheme="minorHAnsi"/>
          <w:sz w:val="22"/>
          <w:szCs w:val="22"/>
        </w:rPr>
        <w:t>Invited to present comparative insights on quota and non-quota strategies to increase women’s political representation, for applica</w:t>
      </w:r>
      <w:r w:rsidR="00D64099">
        <w:rPr>
          <w:rFonts w:asciiTheme="minorHAnsi" w:hAnsiTheme="minorHAnsi"/>
          <w:sz w:val="22"/>
          <w:szCs w:val="22"/>
        </w:rPr>
        <w:t>tion in the Asia-Pacific region</w:t>
      </w:r>
    </w:p>
    <w:p w:rsidR="003B7350" w:rsidRPr="003B7350" w:rsidRDefault="003B735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r w:rsidRPr="00D16120">
        <w:rPr>
          <w:rFonts w:asciiTheme="minorHAnsi" w:hAnsiTheme="minorHAnsi"/>
          <w:i/>
          <w:sz w:val="22"/>
          <w:szCs w:val="22"/>
        </w:rPr>
        <w:t>Electoral Gender Quotas: Recent Trends and Lessons Learned</w:t>
      </w:r>
      <w:r w:rsidRPr="00D16120">
        <w:rPr>
          <w:rFonts w:asciiTheme="minorHAnsi" w:hAnsiTheme="minorHAnsi"/>
          <w:sz w:val="22"/>
          <w:szCs w:val="22"/>
        </w:rPr>
        <w:t>. Presentation at the “Women in Politics: Latest Trends” side event organized by the Inter-Parliamentary Union at the 57th session of the Commission on the Status of Women, United Nations Headquarters, New York, NY, March 6, 2013.</w:t>
      </w:r>
    </w:p>
    <w:p w:rsidR="00D16120" w:rsidRPr="00D16120" w:rsidRDefault="00D16120" w:rsidP="00D16120">
      <w:pPr>
        <w:pStyle w:val="ListParagraph"/>
        <w:numPr>
          <w:ilvl w:val="0"/>
          <w:numId w:val="4"/>
        </w:numPr>
        <w:rPr>
          <w:rFonts w:asciiTheme="minorHAnsi" w:hAnsiTheme="minorHAnsi"/>
          <w:sz w:val="22"/>
          <w:szCs w:val="22"/>
        </w:rPr>
      </w:pPr>
      <w:r w:rsidRPr="00D16120">
        <w:rPr>
          <w:rFonts w:asciiTheme="minorHAnsi" w:hAnsiTheme="minorHAnsi"/>
          <w:sz w:val="22"/>
          <w:szCs w:val="22"/>
        </w:rPr>
        <w:t>Invited to present comparative insights on gender quotas around the world to CSW delegates, in the context of the launch of the annual IPU report on the status of women in politics worldwide (this year highlighting in particular the importance of designing effective quota measures)</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r w:rsidRPr="00D16120">
        <w:rPr>
          <w:rFonts w:asciiTheme="minorHAnsi" w:hAnsiTheme="minorHAnsi"/>
          <w:i/>
          <w:sz w:val="22"/>
          <w:szCs w:val="22"/>
        </w:rPr>
        <w:t xml:space="preserve">Gender and Elections: Temporary Special Measures </w:t>
      </w:r>
      <w:proofErr w:type="gramStart"/>
      <w:r w:rsidRPr="00D16120">
        <w:rPr>
          <w:rFonts w:asciiTheme="minorHAnsi" w:hAnsiTheme="minorHAnsi"/>
          <w:i/>
          <w:sz w:val="22"/>
          <w:szCs w:val="22"/>
        </w:rPr>
        <w:t>Beyond</w:t>
      </w:r>
      <w:proofErr w:type="gramEnd"/>
      <w:r w:rsidRPr="00D16120">
        <w:rPr>
          <w:rFonts w:asciiTheme="minorHAnsi" w:hAnsiTheme="minorHAnsi"/>
          <w:i/>
          <w:sz w:val="22"/>
          <w:szCs w:val="22"/>
        </w:rPr>
        <w:t xml:space="preserve"> Quotas</w:t>
      </w:r>
      <w:r w:rsidRPr="00D16120">
        <w:rPr>
          <w:rFonts w:asciiTheme="minorHAnsi" w:hAnsiTheme="minorHAnsi"/>
          <w:sz w:val="22"/>
          <w:szCs w:val="22"/>
        </w:rPr>
        <w:t xml:space="preserve">. Report on the full range of policy options available to promote gender parity in elections, commissioned by the Conflict Prevention and Peace Forum of the Social Science Research Council for the Electoral Affairs Division of the United Nations Department of Political Affairs, New York, NY, </w:t>
      </w:r>
      <w:proofErr w:type="gramStart"/>
      <w:r w:rsidRPr="00D16120">
        <w:rPr>
          <w:rFonts w:asciiTheme="minorHAnsi" w:hAnsiTheme="minorHAnsi"/>
          <w:sz w:val="22"/>
          <w:szCs w:val="22"/>
        </w:rPr>
        <w:t>December</w:t>
      </w:r>
      <w:proofErr w:type="gramEnd"/>
      <w:r w:rsidRPr="00D16120">
        <w:rPr>
          <w:rFonts w:asciiTheme="minorHAnsi" w:hAnsiTheme="minorHAnsi"/>
          <w:sz w:val="22"/>
          <w:szCs w:val="22"/>
        </w:rPr>
        <w:t xml:space="preserve"> 2012-January 2013.</w:t>
      </w:r>
    </w:p>
    <w:p w:rsidR="00D16120" w:rsidRPr="00D16120" w:rsidRDefault="00D16120" w:rsidP="00D16120">
      <w:pPr>
        <w:pStyle w:val="ListParagraph"/>
        <w:numPr>
          <w:ilvl w:val="0"/>
          <w:numId w:val="4"/>
        </w:numPr>
        <w:rPr>
          <w:rFonts w:asciiTheme="minorHAnsi" w:hAnsiTheme="minorHAnsi"/>
          <w:sz w:val="22"/>
          <w:szCs w:val="22"/>
        </w:rPr>
      </w:pPr>
      <w:r w:rsidRPr="00D16120">
        <w:rPr>
          <w:rFonts w:asciiTheme="minorHAnsi" w:hAnsiTheme="minorHAnsi"/>
          <w:sz w:val="22"/>
          <w:szCs w:val="22"/>
        </w:rPr>
        <w:t>Commissioned to write a paper discussing quota and non-quota strategies to promote gender equality in elected office, cataloguing good practices worldwide</w:t>
      </w:r>
    </w:p>
    <w:p w:rsidR="00D16120" w:rsidRPr="00D16120" w:rsidRDefault="00D16120" w:rsidP="00D16120">
      <w:pPr>
        <w:pStyle w:val="ListParagraph"/>
        <w:numPr>
          <w:ilvl w:val="0"/>
          <w:numId w:val="4"/>
        </w:numPr>
        <w:rPr>
          <w:rFonts w:asciiTheme="minorHAnsi" w:hAnsiTheme="minorHAnsi"/>
          <w:sz w:val="22"/>
          <w:szCs w:val="22"/>
        </w:rPr>
      </w:pPr>
      <w:r w:rsidRPr="00D16120">
        <w:rPr>
          <w:rFonts w:asciiTheme="minorHAnsi" w:hAnsiTheme="minorHAnsi"/>
          <w:sz w:val="22"/>
          <w:szCs w:val="22"/>
        </w:rPr>
        <w:t>Included an inventory of state measures, like party funding regulations, campaign support, and laws criminalizing violence against women in politics; parliamentary reforms, related to language and symbols, operating procedures, and gender-specific research and training; party initiatives, such as soft targets, recruitment and training programs, and campaign funding; and civil society activities, like campaign fundraising, recruitment and training programs, data collection, and awareness-raising media campaigns</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proofErr w:type="gramStart"/>
      <w:r w:rsidRPr="00D16120">
        <w:rPr>
          <w:rFonts w:asciiTheme="minorHAnsi" w:hAnsiTheme="minorHAnsi"/>
          <w:i/>
          <w:sz w:val="22"/>
          <w:szCs w:val="22"/>
        </w:rPr>
        <w:t>Six Actions for Gender Equality in Elected Office</w:t>
      </w:r>
      <w:r w:rsidRPr="00D16120">
        <w:rPr>
          <w:rFonts w:asciiTheme="minorHAnsi" w:hAnsiTheme="minorHAnsi"/>
          <w:sz w:val="22"/>
          <w:szCs w:val="22"/>
        </w:rPr>
        <w:t>.</w:t>
      </w:r>
      <w:proofErr w:type="gramEnd"/>
      <w:r w:rsidRPr="00D16120">
        <w:rPr>
          <w:rFonts w:asciiTheme="minorHAnsi" w:hAnsiTheme="minorHAnsi"/>
          <w:sz w:val="22"/>
          <w:szCs w:val="22"/>
        </w:rPr>
        <w:t xml:space="preserve"> Keynote speaker for “Gender Equality in Elected Office” Forum for judges</w:t>
      </w:r>
      <w:r>
        <w:rPr>
          <w:rFonts w:asciiTheme="minorHAnsi" w:hAnsiTheme="minorHAnsi"/>
          <w:sz w:val="22"/>
          <w:szCs w:val="22"/>
        </w:rPr>
        <w:t xml:space="preserve"> and staff in celebration of</w:t>
      </w:r>
      <w:r w:rsidRPr="00D16120">
        <w:rPr>
          <w:rFonts w:asciiTheme="minorHAnsi" w:hAnsiTheme="minorHAnsi"/>
          <w:sz w:val="22"/>
          <w:szCs w:val="22"/>
        </w:rPr>
        <w:t xml:space="preserve"> anniversary of women’s right to vote in Mexico, Supreme Federal Electoral Court and Mexico City District Electoral Court, Mexico City, Mexico, October 19, 2012. </w:t>
      </w:r>
    </w:p>
    <w:p w:rsidR="00D16120" w:rsidRPr="00D16120" w:rsidRDefault="00D16120" w:rsidP="00D16120">
      <w:pPr>
        <w:pStyle w:val="ListParagraph"/>
        <w:numPr>
          <w:ilvl w:val="0"/>
          <w:numId w:val="9"/>
        </w:numPr>
        <w:rPr>
          <w:rFonts w:asciiTheme="minorHAnsi" w:hAnsiTheme="minorHAnsi"/>
          <w:sz w:val="22"/>
          <w:szCs w:val="22"/>
        </w:rPr>
      </w:pPr>
      <w:r w:rsidRPr="00D16120">
        <w:rPr>
          <w:rFonts w:asciiTheme="minorHAnsi" w:hAnsiTheme="minorHAnsi"/>
          <w:sz w:val="22"/>
          <w:szCs w:val="22"/>
        </w:rPr>
        <w:lastRenderedPageBreak/>
        <w:t>Presentation of six actions for gender equality in elected office, based on report for the OSCE co-authored with Pippa Norris (Harvard University)</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r w:rsidRPr="00D16120">
        <w:rPr>
          <w:rFonts w:asciiTheme="minorHAnsi" w:hAnsiTheme="minorHAnsi"/>
          <w:i/>
          <w:sz w:val="22"/>
          <w:szCs w:val="22"/>
        </w:rPr>
        <w:t>Gender Equality in Elections: Mexico in Global Perspective</w:t>
      </w:r>
      <w:r w:rsidRPr="00D16120">
        <w:rPr>
          <w:rFonts w:asciiTheme="minorHAnsi" w:hAnsiTheme="minorHAnsi"/>
          <w:sz w:val="22"/>
          <w:szCs w:val="22"/>
        </w:rPr>
        <w:t xml:space="preserve">. </w:t>
      </w:r>
      <w:proofErr w:type="gramStart"/>
      <w:r w:rsidRPr="00D16120">
        <w:rPr>
          <w:rFonts w:asciiTheme="minorHAnsi" w:hAnsiTheme="minorHAnsi"/>
          <w:sz w:val="22"/>
          <w:szCs w:val="22"/>
        </w:rPr>
        <w:t>Presenter and facilitator for workshop for court secretaries and researchers, Supreme Federal Electoral Court and Mexico City District Electoral Court, Mexico City, Mexico, October 18, 2012.</w:t>
      </w:r>
      <w:proofErr w:type="gramEnd"/>
      <w:r w:rsidRPr="00D16120">
        <w:rPr>
          <w:rFonts w:asciiTheme="minorHAnsi" w:hAnsiTheme="minorHAnsi"/>
          <w:sz w:val="22"/>
          <w:szCs w:val="22"/>
        </w:rPr>
        <w:t xml:space="preserve"> </w:t>
      </w:r>
    </w:p>
    <w:p w:rsidR="00D16120" w:rsidRPr="00D16120" w:rsidRDefault="00D16120" w:rsidP="00D16120">
      <w:pPr>
        <w:pStyle w:val="ListParagraph"/>
        <w:numPr>
          <w:ilvl w:val="0"/>
          <w:numId w:val="9"/>
        </w:numPr>
        <w:rPr>
          <w:rFonts w:asciiTheme="minorHAnsi" w:hAnsiTheme="minorHAnsi"/>
          <w:sz w:val="22"/>
          <w:szCs w:val="22"/>
        </w:rPr>
      </w:pPr>
      <w:r w:rsidRPr="00D16120">
        <w:rPr>
          <w:rFonts w:asciiTheme="minorHAnsi" w:hAnsiTheme="minorHAnsi"/>
          <w:sz w:val="22"/>
          <w:szCs w:val="22"/>
        </w:rPr>
        <w:t>Organized and ran a day-long workshop on gender quotas for electoral court staff, in the context of recent discussions in Mexico to enhance the effectiveness of quota legislation</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proofErr w:type="gramStart"/>
      <w:r w:rsidRPr="00D16120">
        <w:rPr>
          <w:rFonts w:asciiTheme="minorHAnsi" w:hAnsiTheme="minorHAnsi"/>
          <w:i/>
          <w:sz w:val="22"/>
          <w:szCs w:val="22"/>
        </w:rPr>
        <w:t>Charting a Path for Political Equality in Asia: National Action Plan Development</w:t>
      </w:r>
      <w:r w:rsidRPr="00D16120">
        <w:rPr>
          <w:rFonts w:asciiTheme="minorHAnsi" w:hAnsiTheme="minorHAnsi"/>
          <w:sz w:val="22"/>
          <w:szCs w:val="22"/>
        </w:rPr>
        <w:t>.</w:t>
      </w:r>
      <w:proofErr w:type="gramEnd"/>
      <w:r w:rsidRPr="00D16120">
        <w:rPr>
          <w:rFonts w:asciiTheme="minorHAnsi" w:hAnsiTheme="minorHAnsi"/>
          <w:sz w:val="22"/>
          <w:szCs w:val="22"/>
        </w:rPr>
        <w:t xml:space="preserve"> Lead facilitator for workshop organized by the United Nations Development </w:t>
      </w:r>
      <w:proofErr w:type="spellStart"/>
      <w:r w:rsidRPr="00D16120">
        <w:rPr>
          <w:rFonts w:asciiTheme="minorHAnsi" w:hAnsiTheme="minorHAnsi"/>
          <w:sz w:val="22"/>
          <w:szCs w:val="22"/>
        </w:rPr>
        <w:t>Programme</w:t>
      </w:r>
      <w:proofErr w:type="spellEnd"/>
      <w:r w:rsidRPr="00D16120">
        <w:rPr>
          <w:rFonts w:asciiTheme="minorHAnsi" w:hAnsiTheme="minorHAnsi"/>
          <w:sz w:val="22"/>
          <w:szCs w:val="22"/>
        </w:rPr>
        <w:t xml:space="preserve"> in Asia-Pacific, with legislators, party officials, government representatives, and civil society leaders from Mongolia, Thailand, and Vietnam, in Bangkok, Thailand, September 20-21, 2012. </w:t>
      </w:r>
    </w:p>
    <w:p w:rsidR="00D16120" w:rsidRPr="00D16120" w:rsidRDefault="00D16120" w:rsidP="00D16120">
      <w:pPr>
        <w:pStyle w:val="ListParagraph"/>
        <w:numPr>
          <w:ilvl w:val="0"/>
          <w:numId w:val="9"/>
        </w:numPr>
        <w:rPr>
          <w:rFonts w:asciiTheme="minorHAnsi" w:hAnsiTheme="minorHAnsi"/>
          <w:sz w:val="22"/>
          <w:szCs w:val="22"/>
        </w:rPr>
      </w:pPr>
      <w:r w:rsidRPr="00D16120">
        <w:rPr>
          <w:rFonts w:asciiTheme="minorHAnsi" w:hAnsiTheme="minorHAnsi"/>
          <w:sz w:val="22"/>
          <w:szCs w:val="22"/>
        </w:rPr>
        <w:t xml:space="preserve">Organized a two-day workshop with country delegations, including sessions on global lessons related to quota and non-quota strategies to promote women in politics, diagnosing the barriers and opportunities to electing more women, brainstorming country-appropriate strategies, and developing national action plans with responsibilities assigned to particular actors </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r w:rsidRPr="00D16120">
        <w:rPr>
          <w:rFonts w:asciiTheme="minorHAnsi" w:hAnsiTheme="minorHAnsi"/>
          <w:i/>
          <w:sz w:val="22"/>
          <w:szCs w:val="22"/>
        </w:rPr>
        <w:t xml:space="preserve">Handbook on Measures for Promoting Women’s Political Participation </w:t>
      </w:r>
      <w:r w:rsidRPr="00D16120">
        <w:rPr>
          <w:rFonts w:asciiTheme="minorHAnsi" w:hAnsiTheme="minorHAnsi"/>
          <w:sz w:val="22"/>
          <w:szCs w:val="22"/>
        </w:rPr>
        <w:t>(co-authored with Pippa Norris). Book commissioned by the Office for Democratic Institutions and Human Rights, Organization for Security and Cooperation in Europe, Warsaw, Poland, May 2011-June 2012.</w:t>
      </w:r>
    </w:p>
    <w:p w:rsidR="00D16120" w:rsidRPr="00D16120" w:rsidRDefault="00D16120" w:rsidP="00D16120">
      <w:pPr>
        <w:pStyle w:val="ListParagraph"/>
        <w:numPr>
          <w:ilvl w:val="0"/>
          <w:numId w:val="9"/>
        </w:numPr>
        <w:rPr>
          <w:rFonts w:asciiTheme="minorHAnsi" w:hAnsiTheme="minorHAnsi"/>
          <w:sz w:val="22"/>
          <w:szCs w:val="22"/>
        </w:rPr>
      </w:pPr>
      <w:r w:rsidRPr="00D16120">
        <w:rPr>
          <w:rFonts w:asciiTheme="minorHAnsi" w:hAnsiTheme="minorHAnsi"/>
          <w:sz w:val="22"/>
          <w:szCs w:val="22"/>
        </w:rPr>
        <w:t xml:space="preserve">Handbook currently being prepared for publication, targeting major political stakeholders: party elites, women inside political parties, and civil society organizations </w:t>
      </w:r>
    </w:p>
    <w:p w:rsidR="00D16120" w:rsidRPr="00D16120" w:rsidRDefault="00D16120" w:rsidP="00D16120">
      <w:pPr>
        <w:pStyle w:val="ListParagraph"/>
        <w:numPr>
          <w:ilvl w:val="0"/>
          <w:numId w:val="9"/>
        </w:numPr>
        <w:rPr>
          <w:rFonts w:asciiTheme="minorHAnsi" w:hAnsiTheme="minorHAnsi"/>
          <w:sz w:val="22"/>
          <w:szCs w:val="22"/>
        </w:rPr>
      </w:pPr>
      <w:r>
        <w:rPr>
          <w:rFonts w:asciiTheme="minorHAnsi" w:hAnsiTheme="minorHAnsi"/>
          <w:sz w:val="22"/>
          <w:szCs w:val="22"/>
        </w:rPr>
        <w:t>Elaborating in</w:t>
      </w:r>
      <w:r w:rsidRPr="00D16120">
        <w:rPr>
          <w:rFonts w:asciiTheme="minorHAnsi" w:hAnsiTheme="minorHAnsi"/>
          <w:sz w:val="22"/>
          <w:szCs w:val="22"/>
        </w:rPr>
        <w:t xml:space="preserve"> detail six actions for gender equality in elected office: constitutional rights, electoral systems, legal quotas, party policies, capacity development, and parliamentary reforms</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r w:rsidRPr="00D16120">
        <w:rPr>
          <w:rFonts w:asciiTheme="minorHAnsi" w:hAnsiTheme="minorHAnsi"/>
          <w:i/>
          <w:sz w:val="22"/>
          <w:szCs w:val="22"/>
        </w:rPr>
        <w:t xml:space="preserve">Gender Equality in Elected Office: A Six-Step Action Plan </w:t>
      </w:r>
      <w:r w:rsidRPr="00D16120">
        <w:rPr>
          <w:rFonts w:asciiTheme="minorHAnsi" w:hAnsiTheme="minorHAnsi"/>
          <w:sz w:val="22"/>
          <w:szCs w:val="22"/>
        </w:rPr>
        <w:t xml:space="preserve">(co-authored with Pippa Norris). </w:t>
      </w:r>
      <w:proofErr w:type="gramStart"/>
      <w:r w:rsidRPr="00D16120">
        <w:rPr>
          <w:rFonts w:asciiTheme="minorHAnsi" w:hAnsiTheme="minorHAnsi"/>
          <w:sz w:val="22"/>
          <w:szCs w:val="22"/>
        </w:rPr>
        <w:t xml:space="preserve">Baseline study for </w:t>
      </w:r>
      <w:r w:rsidRPr="00D16120">
        <w:rPr>
          <w:rFonts w:asciiTheme="minorHAnsi" w:hAnsiTheme="minorHAnsi"/>
          <w:i/>
          <w:sz w:val="22"/>
          <w:szCs w:val="22"/>
        </w:rPr>
        <w:t>Handbook on Measures for Promoting Women’s Political Participation</w:t>
      </w:r>
      <w:r w:rsidRPr="00D16120">
        <w:rPr>
          <w:rFonts w:asciiTheme="minorHAnsi" w:hAnsiTheme="minorHAnsi"/>
          <w:sz w:val="22"/>
          <w:szCs w:val="22"/>
        </w:rPr>
        <w:t>.</w:t>
      </w:r>
      <w:proofErr w:type="gramEnd"/>
      <w:r w:rsidRPr="00D16120">
        <w:rPr>
          <w:rFonts w:asciiTheme="minorHAnsi" w:hAnsiTheme="minorHAnsi"/>
          <w:sz w:val="22"/>
          <w:szCs w:val="22"/>
        </w:rPr>
        <w:t xml:space="preserve"> Report commissioned for the </w:t>
      </w:r>
      <w:proofErr w:type="spellStart"/>
      <w:r w:rsidRPr="00D16120">
        <w:rPr>
          <w:rFonts w:asciiTheme="minorHAnsi" w:hAnsiTheme="minorHAnsi"/>
          <w:sz w:val="22"/>
          <w:szCs w:val="22"/>
        </w:rPr>
        <w:t>Programme</w:t>
      </w:r>
      <w:proofErr w:type="spellEnd"/>
      <w:r w:rsidRPr="00D16120">
        <w:rPr>
          <w:rFonts w:asciiTheme="minorHAnsi" w:hAnsiTheme="minorHAnsi"/>
          <w:sz w:val="22"/>
          <w:szCs w:val="22"/>
        </w:rPr>
        <w:t xml:space="preserve"> on Increased Participation of Women in Democratic Governance by the Office for Democratic Institutions and Human Rights, Organization for Security and Cooperation in Europe, Warsaw, Poland, </w:t>
      </w:r>
      <w:proofErr w:type="gramStart"/>
      <w:r w:rsidRPr="00D16120">
        <w:rPr>
          <w:rFonts w:asciiTheme="minorHAnsi" w:hAnsiTheme="minorHAnsi"/>
          <w:sz w:val="22"/>
          <w:szCs w:val="22"/>
        </w:rPr>
        <w:t>September</w:t>
      </w:r>
      <w:proofErr w:type="gramEnd"/>
      <w:r w:rsidRPr="00D16120">
        <w:rPr>
          <w:rFonts w:asciiTheme="minorHAnsi" w:hAnsiTheme="minorHAnsi"/>
          <w:sz w:val="22"/>
          <w:szCs w:val="22"/>
        </w:rPr>
        <w:t>-December 2010.</w:t>
      </w:r>
    </w:p>
    <w:p w:rsidR="00D16120" w:rsidRPr="00D16120" w:rsidRDefault="00CD6CB7" w:rsidP="00D16120">
      <w:pPr>
        <w:numPr>
          <w:ilvl w:val="0"/>
          <w:numId w:val="1"/>
        </w:numPr>
        <w:rPr>
          <w:rFonts w:asciiTheme="minorHAnsi" w:hAnsiTheme="minorHAnsi"/>
          <w:sz w:val="22"/>
          <w:szCs w:val="22"/>
        </w:rPr>
      </w:pPr>
      <w:r>
        <w:rPr>
          <w:rFonts w:asciiTheme="minorHAnsi" w:hAnsiTheme="minorHAnsi"/>
          <w:sz w:val="22"/>
          <w:szCs w:val="22"/>
        </w:rPr>
        <w:t xml:space="preserve">Translated into Russian, </w:t>
      </w:r>
      <w:r w:rsidR="00D16120" w:rsidRPr="00D16120">
        <w:rPr>
          <w:rFonts w:asciiTheme="minorHAnsi" w:hAnsiTheme="minorHAnsi"/>
          <w:sz w:val="22"/>
          <w:szCs w:val="22"/>
        </w:rPr>
        <w:t>Montenegrin/Serbo-Croatian, and Arabic and used in OSCE training sessions in Georgia, Montenegro, and Morocco, among others.</w:t>
      </w:r>
    </w:p>
    <w:p w:rsidR="00D16120" w:rsidRPr="00D16120" w:rsidRDefault="00D16120" w:rsidP="00D16120">
      <w:pPr>
        <w:numPr>
          <w:ilvl w:val="0"/>
          <w:numId w:val="1"/>
        </w:numPr>
        <w:rPr>
          <w:rFonts w:asciiTheme="minorHAnsi" w:hAnsiTheme="minorHAnsi"/>
          <w:sz w:val="22"/>
          <w:szCs w:val="22"/>
        </w:rPr>
      </w:pPr>
      <w:r w:rsidRPr="00D16120">
        <w:rPr>
          <w:rFonts w:asciiTheme="minorHAnsi" w:hAnsiTheme="minorHAnsi"/>
          <w:sz w:val="22"/>
          <w:szCs w:val="22"/>
        </w:rPr>
        <w:t xml:space="preserve">Adapted version published as </w:t>
      </w:r>
      <w:r w:rsidRPr="00D16120">
        <w:rPr>
          <w:rFonts w:asciiTheme="minorHAnsi" w:hAnsiTheme="minorHAnsi"/>
          <w:i/>
          <w:sz w:val="22"/>
          <w:szCs w:val="22"/>
        </w:rPr>
        <w:t>Gender Equality in Elected Office in Asia Pacific: Six Actions to Expand Women’s Empowerment</w:t>
      </w:r>
      <w:r w:rsidRPr="00D16120">
        <w:rPr>
          <w:rFonts w:asciiTheme="minorHAnsi" w:hAnsiTheme="minorHAnsi"/>
          <w:sz w:val="22"/>
          <w:szCs w:val="22"/>
        </w:rPr>
        <w:t xml:space="preserve"> by the United Nations Development Program in Asia-Pacific. </w:t>
      </w:r>
    </w:p>
    <w:p w:rsidR="0043765D" w:rsidRDefault="0043765D" w:rsidP="00D16120">
      <w:pPr>
        <w:rPr>
          <w:rFonts w:asciiTheme="minorHAnsi" w:hAnsiTheme="minorHAnsi"/>
          <w:i/>
          <w:sz w:val="22"/>
          <w:szCs w:val="22"/>
        </w:rPr>
      </w:pPr>
    </w:p>
    <w:p w:rsidR="00D16120" w:rsidRPr="00D16120" w:rsidRDefault="00D16120" w:rsidP="00D16120">
      <w:pPr>
        <w:rPr>
          <w:rFonts w:asciiTheme="minorHAnsi" w:hAnsiTheme="minorHAnsi"/>
          <w:sz w:val="22"/>
          <w:szCs w:val="22"/>
        </w:rPr>
      </w:pPr>
      <w:proofErr w:type="gramStart"/>
      <w:r w:rsidRPr="00D16120">
        <w:rPr>
          <w:rFonts w:asciiTheme="minorHAnsi" w:hAnsiTheme="minorHAnsi"/>
          <w:i/>
          <w:sz w:val="22"/>
          <w:szCs w:val="22"/>
        </w:rPr>
        <w:t>Institutional Mechanisms for the Advancement of Women</w:t>
      </w:r>
      <w:r w:rsidRPr="00D16120">
        <w:rPr>
          <w:rFonts w:asciiTheme="minorHAnsi" w:hAnsiTheme="minorHAnsi"/>
          <w:sz w:val="22"/>
          <w:szCs w:val="22"/>
        </w:rPr>
        <w:t>.</w:t>
      </w:r>
      <w:proofErr w:type="gramEnd"/>
      <w:r w:rsidRPr="00D16120">
        <w:rPr>
          <w:rFonts w:asciiTheme="minorHAnsi" w:hAnsiTheme="minorHAnsi"/>
          <w:sz w:val="22"/>
          <w:szCs w:val="22"/>
        </w:rPr>
        <w:t xml:space="preserve"> Contribution on one of the 12 critical areas of the 1995 Beijing Platform for Action for a United States’ State Department publication on </w:t>
      </w:r>
      <w:r w:rsidRPr="00D16120">
        <w:rPr>
          <w:rFonts w:asciiTheme="minorHAnsi" w:hAnsiTheme="minorHAnsi"/>
          <w:i/>
          <w:sz w:val="22"/>
          <w:szCs w:val="22"/>
        </w:rPr>
        <w:t>Global Women’s Issues</w:t>
      </w:r>
      <w:r w:rsidRPr="00D16120">
        <w:rPr>
          <w:rFonts w:asciiTheme="minorHAnsi" w:hAnsiTheme="minorHAnsi"/>
          <w:sz w:val="22"/>
          <w:szCs w:val="22"/>
        </w:rPr>
        <w:t xml:space="preserve"> distributed to embassy officials worldwide, published by the Bureau of International Information Programs, July-August 2010.</w:t>
      </w:r>
    </w:p>
    <w:p w:rsidR="00D16120" w:rsidRPr="00D16120" w:rsidRDefault="00D16120" w:rsidP="00D16120">
      <w:pPr>
        <w:pStyle w:val="ListParagraph"/>
        <w:numPr>
          <w:ilvl w:val="0"/>
          <w:numId w:val="10"/>
        </w:numPr>
        <w:rPr>
          <w:rFonts w:asciiTheme="minorHAnsi" w:hAnsiTheme="minorHAnsi"/>
          <w:sz w:val="22"/>
          <w:szCs w:val="22"/>
        </w:rPr>
      </w:pPr>
      <w:r w:rsidRPr="00D16120">
        <w:rPr>
          <w:rFonts w:asciiTheme="minorHAnsi" w:hAnsiTheme="minorHAnsi"/>
          <w:sz w:val="22"/>
          <w:szCs w:val="22"/>
        </w:rPr>
        <w:t>Short report on institutional mechanisms to mainstream gender in public policy globally</w:t>
      </w:r>
    </w:p>
    <w:p w:rsidR="00D16120" w:rsidRPr="00D16120" w:rsidRDefault="00D16120" w:rsidP="00D16120">
      <w:pPr>
        <w:pStyle w:val="ListParagraph"/>
        <w:numPr>
          <w:ilvl w:val="0"/>
          <w:numId w:val="10"/>
        </w:numPr>
        <w:rPr>
          <w:rFonts w:asciiTheme="minorHAnsi" w:hAnsiTheme="minorHAnsi"/>
          <w:sz w:val="22"/>
          <w:szCs w:val="22"/>
        </w:rPr>
      </w:pPr>
      <w:r w:rsidRPr="00D16120">
        <w:rPr>
          <w:rFonts w:asciiTheme="minorHAnsi" w:hAnsiTheme="minorHAnsi"/>
          <w:sz w:val="22"/>
          <w:szCs w:val="22"/>
        </w:rPr>
        <w:t>Foreword by Secretary of State Hillary Clinton</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r w:rsidRPr="00D16120">
        <w:rPr>
          <w:rFonts w:asciiTheme="minorHAnsi" w:hAnsiTheme="minorHAnsi"/>
          <w:i/>
          <w:sz w:val="22"/>
          <w:szCs w:val="22"/>
        </w:rPr>
        <w:t>Gender Quotas and Women’s Political Empowerment</w:t>
      </w:r>
      <w:r w:rsidRPr="00D16120">
        <w:rPr>
          <w:rFonts w:asciiTheme="minorHAnsi" w:hAnsiTheme="minorHAnsi"/>
          <w:sz w:val="22"/>
          <w:szCs w:val="22"/>
        </w:rPr>
        <w:t>. Talk delivered to the “African Women’s Political Leadership” Conference. Organized by the Club of Madrid’s African Women Leaders Project, supported by the European Commission, the Canadian International Development Agency, and the Hunt Alternatives Fund’s Initiative for Inclusive Society, and held in Brussels, Belgium, October 7-8, 2008.</w:t>
      </w:r>
    </w:p>
    <w:p w:rsidR="00D16120" w:rsidRPr="00D16120" w:rsidRDefault="00D16120" w:rsidP="00D16120">
      <w:pPr>
        <w:pStyle w:val="ListParagraph"/>
        <w:numPr>
          <w:ilvl w:val="0"/>
          <w:numId w:val="11"/>
        </w:numPr>
        <w:rPr>
          <w:rFonts w:asciiTheme="minorHAnsi" w:hAnsiTheme="minorHAnsi"/>
          <w:sz w:val="22"/>
          <w:szCs w:val="22"/>
        </w:rPr>
      </w:pPr>
      <w:r w:rsidRPr="00D16120">
        <w:rPr>
          <w:rFonts w:asciiTheme="minorHAnsi" w:hAnsiTheme="minorHAnsi"/>
          <w:sz w:val="22"/>
          <w:szCs w:val="22"/>
        </w:rPr>
        <w:lastRenderedPageBreak/>
        <w:t>Presentation on potential of gender quotas for women’s empowerment,  prior to brainstorming sessions with female and male parliamentarians from a wide range of African countries with and without quotas, including Nigeria, Sierra Leone, South Africa, and Uganda</w:t>
      </w:r>
    </w:p>
    <w:p w:rsidR="00D16120" w:rsidRPr="00D16120" w:rsidRDefault="00D16120" w:rsidP="00D16120">
      <w:pPr>
        <w:rPr>
          <w:rFonts w:asciiTheme="minorHAnsi" w:hAnsiTheme="minorHAnsi"/>
          <w:sz w:val="22"/>
          <w:szCs w:val="22"/>
        </w:rPr>
      </w:pPr>
    </w:p>
    <w:p w:rsidR="00D16120" w:rsidRPr="00D16120" w:rsidRDefault="00D16120" w:rsidP="00D1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New"/>
          <w:sz w:val="22"/>
          <w:szCs w:val="22"/>
        </w:rPr>
      </w:pPr>
      <w:r w:rsidRPr="00D16120">
        <w:rPr>
          <w:rFonts w:asciiTheme="minorHAnsi" w:hAnsiTheme="minorHAnsi" w:cs="Courier New"/>
          <w:i/>
          <w:sz w:val="22"/>
          <w:szCs w:val="22"/>
        </w:rPr>
        <w:t>Electoral Gender Quota Systems and their Implementation in Europe</w:t>
      </w:r>
      <w:r w:rsidRPr="00D16120">
        <w:rPr>
          <w:rFonts w:asciiTheme="minorHAnsi" w:hAnsiTheme="minorHAnsi" w:cs="Courier New"/>
          <w:sz w:val="22"/>
          <w:szCs w:val="22"/>
        </w:rPr>
        <w:t xml:space="preserve"> (co-authored with Christina </w:t>
      </w:r>
      <w:proofErr w:type="spellStart"/>
      <w:r w:rsidRPr="00D16120">
        <w:rPr>
          <w:rFonts w:asciiTheme="minorHAnsi" w:hAnsiTheme="minorHAnsi" w:cs="Courier New"/>
          <w:sz w:val="22"/>
          <w:szCs w:val="22"/>
        </w:rPr>
        <w:t>Alnevall</w:t>
      </w:r>
      <w:proofErr w:type="spellEnd"/>
      <w:r w:rsidRPr="00D16120">
        <w:rPr>
          <w:rFonts w:asciiTheme="minorHAnsi" w:hAnsiTheme="minorHAnsi" w:cs="Courier New"/>
          <w:sz w:val="22"/>
          <w:szCs w:val="22"/>
        </w:rPr>
        <w:t xml:space="preserve">, </w:t>
      </w:r>
      <w:proofErr w:type="spellStart"/>
      <w:r w:rsidRPr="00D16120">
        <w:rPr>
          <w:rFonts w:asciiTheme="minorHAnsi" w:hAnsiTheme="minorHAnsi" w:cs="Courier New"/>
          <w:sz w:val="22"/>
          <w:szCs w:val="22"/>
        </w:rPr>
        <w:t>Milica</w:t>
      </w:r>
      <w:proofErr w:type="spellEnd"/>
      <w:r w:rsidRPr="00D16120">
        <w:rPr>
          <w:rFonts w:asciiTheme="minorHAnsi" w:hAnsiTheme="minorHAnsi" w:cs="Courier New"/>
          <w:sz w:val="22"/>
          <w:szCs w:val="22"/>
        </w:rPr>
        <w:t xml:space="preserve"> Antic, </w:t>
      </w:r>
      <w:proofErr w:type="spellStart"/>
      <w:r w:rsidRPr="00D16120">
        <w:rPr>
          <w:rFonts w:asciiTheme="minorHAnsi" w:hAnsiTheme="minorHAnsi" w:cs="Courier New"/>
          <w:sz w:val="22"/>
          <w:szCs w:val="22"/>
        </w:rPr>
        <w:t>Drude</w:t>
      </w:r>
      <w:proofErr w:type="spellEnd"/>
      <w:r w:rsidRPr="00D16120">
        <w:rPr>
          <w:rFonts w:asciiTheme="minorHAnsi" w:hAnsiTheme="minorHAnsi" w:cs="Courier New"/>
          <w:sz w:val="22"/>
          <w:szCs w:val="22"/>
        </w:rPr>
        <w:t xml:space="preserve"> Dahlerup, Lenita Freidenvall, </w:t>
      </w:r>
      <w:proofErr w:type="spellStart"/>
      <w:r w:rsidRPr="00D16120">
        <w:rPr>
          <w:rFonts w:asciiTheme="minorHAnsi" w:hAnsiTheme="minorHAnsi" w:cs="Courier New"/>
          <w:sz w:val="22"/>
          <w:szCs w:val="22"/>
        </w:rPr>
        <w:t>Malgorzata</w:t>
      </w:r>
      <w:proofErr w:type="spellEnd"/>
      <w:r w:rsidRPr="00D16120">
        <w:rPr>
          <w:rFonts w:asciiTheme="minorHAnsi" w:hAnsiTheme="minorHAnsi" w:cs="Courier New"/>
          <w:sz w:val="22"/>
          <w:szCs w:val="22"/>
        </w:rPr>
        <w:t xml:space="preserve"> </w:t>
      </w:r>
      <w:proofErr w:type="spellStart"/>
      <w:r w:rsidRPr="00D16120">
        <w:rPr>
          <w:rFonts w:asciiTheme="minorHAnsi" w:hAnsiTheme="minorHAnsi" w:cs="Courier New"/>
          <w:sz w:val="22"/>
          <w:szCs w:val="22"/>
        </w:rPr>
        <w:t>Fuszara</w:t>
      </w:r>
      <w:proofErr w:type="spellEnd"/>
      <w:r w:rsidRPr="00D16120">
        <w:rPr>
          <w:rFonts w:asciiTheme="minorHAnsi" w:hAnsiTheme="minorHAnsi" w:cs="Courier New"/>
          <w:sz w:val="22"/>
          <w:szCs w:val="22"/>
        </w:rPr>
        <w:t xml:space="preserve">, Brigitte </w:t>
      </w:r>
      <w:proofErr w:type="spellStart"/>
      <w:r w:rsidRPr="00D16120">
        <w:rPr>
          <w:rFonts w:asciiTheme="minorHAnsi" w:hAnsiTheme="minorHAnsi" w:cs="Courier New"/>
          <w:sz w:val="22"/>
          <w:szCs w:val="22"/>
        </w:rPr>
        <w:t>Geissel</w:t>
      </w:r>
      <w:proofErr w:type="spellEnd"/>
      <w:r w:rsidRPr="00D16120">
        <w:rPr>
          <w:rFonts w:asciiTheme="minorHAnsi" w:hAnsiTheme="minorHAnsi" w:cs="Courier New"/>
          <w:sz w:val="22"/>
          <w:szCs w:val="22"/>
        </w:rPr>
        <w:t xml:space="preserve">, Petra Meier, and Mariette </w:t>
      </w:r>
      <w:proofErr w:type="spellStart"/>
      <w:r w:rsidRPr="00D16120">
        <w:rPr>
          <w:rFonts w:asciiTheme="minorHAnsi" w:hAnsiTheme="minorHAnsi" w:cs="Courier New"/>
          <w:sz w:val="22"/>
          <w:szCs w:val="22"/>
        </w:rPr>
        <w:t>Sineau</w:t>
      </w:r>
      <w:proofErr w:type="spellEnd"/>
      <w:r w:rsidRPr="00D16120">
        <w:rPr>
          <w:rFonts w:asciiTheme="minorHAnsi" w:hAnsiTheme="minorHAnsi" w:cs="Courier New"/>
          <w:sz w:val="22"/>
          <w:szCs w:val="22"/>
        </w:rPr>
        <w:t>). Report commissioned by the Committee on Women’s Rights and Gender Equality, European Parliament, Strasbourg, France, October 2007-September 2008.</w:t>
      </w:r>
    </w:p>
    <w:p w:rsidR="00D16120" w:rsidRPr="00D16120" w:rsidRDefault="00D16120" w:rsidP="00D1612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New"/>
          <w:sz w:val="22"/>
          <w:szCs w:val="22"/>
        </w:rPr>
      </w:pPr>
      <w:r w:rsidRPr="00D16120">
        <w:rPr>
          <w:rFonts w:asciiTheme="minorHAnsi" w:hAnsiTheme="minorHAnsi" w:cs="Courier New"/>
          <w:sz w:val="22"/>
          <w:szCs w:val="22"/>
        </w:rPr>
        <w:t>Updated version commissioned in May 2011 and published in July 2011.</w:t>
      </w:r>
    </w:p>
    <w:p w:rsidR="00D16120" w:rsidRPr="00D16120" w:rsidRDefault="00D16120" w:rsidP="00D1612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New"/>
          <w:sz w:val="22"/>
          <w:szCs w:val="22"/>
        </w:rPr>
      </w:pPr>
      <w:r w:rsidRPr="00D16120">
        <w:rPr>
          <w:rFonts w:asciiTheme="minorHAnsi" w:hAnsiTheme="minorHAnsi" w:cs="Courier New"/>
          <w:sz w:val="22"/>
          <w:szCs w:val="22"/>
        </w:rPr>
        <w:t>Provided chapter on gender quotas, political parti</w:t>
      </w:r>
      <w:r w:rsidR="00DD26B9">
        <w:rPr>
          <w:rFonts w:asciiTheme="minorHAnsi" w:hAnsiTheme="minorHAnsi" w:cs="Courier New"/>
          <w:sz w:val="22"/>
          <w:szCs w:val="22"/>
        </w:rPr>
        <w:t>es, and electoral systems in</w:t>
      </w:r>
      <w:r w:rsidRPr="00D16120">
        <w:rPr>
          <w:rFonts w:asciiTheme="minorHAnsi" w:hAnsiTheme="minorHAnsi" w:cs="Courier New"/>
          <w:sz w:val="22"/>
          <w:szCs w:val="22"/>
        </w:rPr>
        <w:t xml:space="preserve"> United Kingdom</w:t>
      </w:r>
    </w:p>
    <w:p w:rsidR="00D16120" w:rsidRPr="00D16120" w:rsidRDefault="00D16120" w:rsidP="00D1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New"/>
          <w:sz w:val="22"/>
          <w:szCs w:val="22"/>
        </w:rPr>
      </w:pPr>
    </w:p>
    <w:p w:rsidR="00D16120" w:rsidRPr="00D16120" w:rsidRDefault="00D16120" w:rsidP="00D1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sz w:val="22"/>
          <w:szCs w:val="22"/>
        </w:rPr>
      </w:pPr>
      <w:r w:rsidRPr="00D16120">
        <w:rPr>
          <w:rFonts w:asciiTheme="minorHAnsi" w:hAnsiTheme="minorHAnsi"/>
          <w:i/>
          <w:sz w:val="22"/>
          <w:szCs w:val="22"/>
        </w:rPr>
        <w:t>Quotas for Women in Elected Politics: Measures to Increase Women’s Political Representation Worldwide</w:t>
      </w:r>
      <w:r w:rsidRPr="00D16120">
        <w:rPr>
          <w:rFonts w:asciiTheme="minorHAnsi" w:hAnsiTheme="minorHAnsi"/>
          <w:sz w:val="22"/>
          <w:szCs w:val="22"/>
        </w:rPr>
        <w:t xml:space="preserve">. Talk delivered to the “Towards Achieving At Least 30 Percent Participation of Women at Decision-Making Levels in Malaysia” Best Practices Seminar. Organized by the Ministry of Women, Family, and Community Development and the United Nations Development </w:t>
      </w:r>
      <w:proofErr w:type="spellStart"/>
      <w:r w:rsidRPr="00D16120">
        <w:rPr>
          <w:rFonts w:asciiTheme="minorHAnsi" w:hAnsiTheme="minorHAnsi"/>
          <w:sz w:val="22"/>
          <w:szCs w:val="22"/>
        </w:rPr>
        <w:t>Programme</w:t>
      </w:r>
      <w:proofErr w:type="spellEnd"/>
      <w:r w:rsidRPr="00D16120">
        <w:rPr>
          <w:rFonts w:asciiTheme="minorHAnsi" w:hAnsiTheme="minorHAnsi"/>
          <w:sz w:val="22"/>
          <w:szCs w:val="22"/>
        </w:rPr>
        <w:t>, and held in Kuala Lumpur, Malaysia, December 3-4, 2007.</w:t>
      </w:r>
    </w:p>
    <w:p w:rsidR="00D16120" w:rsidRPr="00D16120" w:rsidRDefault="00D16120" w:rsidP="00D1612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New"/>
          <w:sz w:val="22"/>
          <w:szCs w:val="22"/>
        </w:rPr>
      </w:pPr>
      <w:r w:rsidRPr="00D16120">
        <w:rPr>
          <w:rFonts w:asciiTheme="minorHAnsi" w:hAnsiTheme="minorHAnsi" w:cs="Courier New"/>
          <w:sz w:val="22"/>
          <w:szCs w:val="22"/>
        </w:rPr>
        <w:t>Invited to present comparative insights on gender quotas, in the context of discussions among female ministers, parliamentarians, and civil society activists on how to elect more women</w:t>
      </w:r>
    </w:p>
    <w:p w:rsidR="00D16120" w:rsidRPr="00D16120" w:rsidRDefault="00D16120" w:rsidP="00D16120">
      <w:pPr>
        <w:rPr>
          <w:rFonts w:asciiTheme="minorHAnsi" w:hAnsiTheme="minorHAnsi"/>
          <w:sz w:val="22"/>
          <w:szCs w:val="22"/>
        </w:rPr>
      </w:pPr>
    </w:p>
    <w:p w:rsidR="0043765D" w:rsidRDefault="00D16120" w:rsidP="0043765D">
      <w:pPr>
        <w:rPr>
          <w:rFonts w:asciiTheme="minorHAnsi" w:hAnsiTheme="minorHAnsi"/>
          <w:sz w:val="22"/>
          <w:szCs w:val="22"/>
        </w:rPr>
      </w:pPr>
      <w:proofErr w:type="gramStart"/>
      <w:r w:rsidRPr="00D16120">
        <w:rPr>
          <w:rFonts w:asciiTheme="minorHAnsi" w:hAnsiTheme="minorHAnsi"/>
          <w:i/>
          <w:sz w:val="22"/>
          <w:szCs w:val="22"/>
        </w:rPr>
        <w:t>Gender Quota Laws in Global Perspective</w:t>
      </w:r>
      <w:r w:rsidR="0043765D">
        <w:rPr>
          <w:rFonts w:asciiTheme="minorHAnsi" w:hAnsiTheme="minorHAnsi"/>
          <w:sz w:val="22"/>
          <w:szCs w:val="22"/>
        </w:rPr>
        <w:t>.</w:t>
      </w:r>
      <w:proofErr w:type="gramEnd"/>
      <w:r w:rsidR="0043765D">
        <w:rPr>
          <w:rFonts w:asciiTheme="minorHAnsi" w:hAnsiTheme="minorHAnsi"/>
          <w:sz w:val="22"/>
          <w:szCs w:val="22"/>
        </w:rPr>
        <w:t xml:space="preserve"> </w:t>
      </w:r>
      <w:proofErr w:type="gramStart"/>
      <w:r w:rsidR="0043765D">
        <w:rPr>
          <w:rFonts w:asciiTheme="minorHAnsi" w:hAnsiTheme="minorHAnsi"/>
          <w:sz w:val="22"/>
          <w:szCs w:val="22"/>
        </w:rPr>
        <w:t>p</w:t>
      </w:r>
      <w:r w:rsidRPr="00D16120">
        <w:rPr>
          <w:rFonts w:asciiTheme="minorHAnsi" w:hAnsiTheme="minorHAnsi"/>
          <w:sz w:val="22"/>
          <w:szCs w:val="22"/>
        </w:rPr>
        <w:t>aper</w:t>
      </w:r>
      <w:proofErr w:type="gramEnd"/>
      <w:r w:rsidRPr="00D16120">
        <w:rPr>
          <w:rFonts w:asciiTheme="minorHAnsi" w:hAnsiTheme="minorHAnsi"/>
          <w:sz w:val="22"/>
          <w:szCs w:val="22"/>
        </w:rPr>
        <w:t xml:space="preserve"> for </w:t>
      </w:r>
      <w:r w:rsidRPr="00D16120">
        <w:rPr>
          <w:rFonts w:asciiTheme="minorHAnsi" w:hAnsiTheme="minorHAnsi" w:cs="Garamond"/>
          <w:sz w:val="22"/>
          <w:szCs w:val="22"/>
        </w:rPr>
        <w:t>the “</w:t>
      </w:r>
      <w:r w:rsidRPr="00D16120">
        <w:rPr>
          <w:rFonts w:asciiTheme="minorHAnsi" w:hAnsiTheme="minorHAnsi"/>
          <w:sz w:val="22"/>
          <w:szCs w:val="22"/>
        </w:rPr>
        <w:t>Women in the Americas: Paths to Political Power” Conference. Organized by the Inter-American Development Bank, the Inter-American Dialogue, the League of Women Voters</w:t>
      </w:r>
      <w:r w:rsidRPr="00D16120">
        <w:rPr>
          <w:rFonts w:asciiTheme="minorHAnsi" w:hAnsiTheme="minorHAnsi" w:cs="Garamond"/>
          <w:sz w:val="22"/>
          <w:szCs w:val="22"/>
        </w:rPr>
        <w:t xml:space="preserve">, and the Organization of American States, and held at the </w:t>
      </w:r>
      <w:r w:rsidRPr="00D16120">
        <w:rPr>
          <w:rFonts w:asciiTheme="minorHAnsi" w:hAnsiTheme="minorHAnsi"/>
          <w:sz w:val="22"/>
          <w:szCs w:val="22"/>
        </w:rPr>
        <w:t xml:space="preserve">United States Congress and Inter-American Development Bank, Washington, DC, March 27-28, 2007. </w:t>
      </w:r>
    </w:p>
    <w:p w:rsidR="00D16120" w:rsidRPr="0043765D" w:rsidRDefault="00D16120" w:rsidP="0043765D">
      <w:pPr>
        <w:pStyle w:val="ListParagraph"/>
        <w:numPr>
          <w:ilvl w:val="0"/>
          <w:numId w:val="12"/>
        </w:numPr>
        <w:rPr>
          <w:rFonts w:asciiTheme="minorHAnsi" w:hAnsiTheme="minorHAnsi"/>
          <w:sz w:val="22"/>
          <w:szCs w:val="22"/>
        </w:rPr>
      </w:pPr>
      <w:r w:rsidRPr="0043765D">
        <w:rPr>
          <w:rFonts w:asciiTheme="minorHAnsi" w:hAnsiTheme="minorHAnsi"/>
          <w:sz w:val="22"/>
          <w:szCs w:val="22"/>
        </w:rPr>
        <w:t>Commissioned to write a short paper on quotas, their adoption, and their impact on women’s election and empowerment in the political sphere and beyond</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cs="Garamond"/>
          <w:sz w:val="22"/>
          <w:szCs w:val="22"/>
        </w:rPr>
      </w:pPr>
      <w:proofErr w:type="gramStart"/>
      <w:r w:rsidRPr="00D16120">
        <w:rPr>
          <w:rFonts w:asciiTheme="minorHAnsi" w:hAnsiTheme="minorHAnsi" w:cs="Garamond"/>
          <w:i/>
          <w:iCs/>
          <w:sz w:val="22"/>
          <w:szCs w:val="22"/>
        </w:rPr>
        <w:t>Global Database of Quotas for Women</w:t>
      </w:r>
      <w:r w:rsidR="00DD26B9">
        <w:rPr>
          <w:rFonts w:asciiTheme="minorHAnsi" w:hAnsiTheme="minorHAnsi" w:cs="Garamond"/>
          <w:iCs/>
          <w:sz w:val="22"/>
          <w:szCs w:val="22"/>
        </w:rPr>
        <w:t>.</w:t>
      </w:r>
      <w:proofErr w:type="gramEnd"/>
      <w:r w:rsidR="00DD26B9">
        <w:rPr>
          <w:rFonts w:asciiTheme="minorHAnsi" w:hAnsiTheme="minorHAnsi" w:cs="Garamond"/>
          <w:iCs/>
          <w:sz w:val="22"/>
          <w:szCs w:val="22"/>
        </w:rPr>
        <w:t xml:space="preserve"> Research sponsored by</w:t>
      </w:r>
      <w:r w:rsidRPr="00D16120">
        <w:rPr>
          <w:rFonts w:asciiTheme="minorHAnsi" w:hAnsiTheme="minorHAnsi" w:cs="Garamond"/>
          <w:iCs/>
          <w:sz w:val="22"/>
          <w:szCs w:val="22"/>
        </w:rPr>
        <w:t xml:space="preserve"> </w:t>
      </w:r>
      <w:r w:rsidRPr="00D16120">
        <w:rPr>
          <w:rFonts w:asciiTheme="minorHAnsi" w:hAnsiTheme="minorHAnsi" w:cs="Garamond"/>
          <w:sz w:val="22"/>
          <w:szCs w:val="22"/>
        </w:rPr>
        <w:t>International Institute for Democracy and Electoral Assistance and Stockholm University, Stockholm, Sweden, May 2002-August 2003.</w:t>
      </w:r>
    </w:p>
    <w:p w:rsidR="0096008E" w:rsidRDefault="00D16120" w:rsidP="00D16120">
      <w:pPr>
        <w:pStyle w:val="ListParagraph"/>
        <w:numPr>
          <w:ilvl w:val="0"/>
          <w:numId w:val="12"/>
        </w:numPr>
        <w:rPr>
          <w:rFonts w:asciiTheme="minorHAnsi" w:hAnsiTheme="minorHAnsi" w:cs="Garamond"/>
          <w:sz w:val="22"/>
          <w:szCs w:val="22"/>
        </w:rPr>
      </w:pPr>
      <w:r w:rsidRPr="00D16120">
        <w:rPr>
          <w:rFonts w:asciiTheme="minorHAnsi" w:hAnsiTheme="minorHAnsi" w:cs="Garamond"/>
          <w:sz w:val="22"/>
          <w:szCs w:val="22"/>
        </w:rPr>
        <w:t>Provided research assistance on Latin American cases for initial launch of the database</w:t>
      </w:r>
    </w:p>
    <w:p w:rsidR="0043765D" w:rsidRPr="0043765D" w:rsidRDefault="0043765D" w:rsidP="00D16120">
      <w:pPr>
        <w:pStyle w:val="ListParagraph"/>
        <w:numPr>
          <w:ilvl w:val="0"/>
          <w:numId w:val="12"/>
        </w:numPr>
        <w:rPr>
          <w:rFonts w:asciiTheme="minorHAnsi" w:hAnsiTheme="minorHAnsi" w:cs="Garamond"/>
          <w:sz w:val="22"/>
          <w:szCs w:val="22"/>
        </w:rPr>
      </w:pPr>
      <w:r>
        <w:rPr>
          <w:rFonts w:asciiTheme="minorHAnsi" w:hAnsiTheme="minorHAnsi" w:cs="Garamond"/>
          <w:sz w:val="22"/>
          <w:szCs w:val="22"/>
        </w:rPr>
        <w:t xml:space="preserve">Database at </w:t>
      </w:r>
      <w:hyperlink r:id="rId10" w:history="1">
        <w:r w:rsidRPr="001B04C9">
          <w:rPr>
            <w:rStyle w:val="Hyperlink"/>
            <w:rFonts w:asciiTheme="minorHAnsi" w:hAnsiTheme="minorHAnsi" w:cs="Garamond"/>
            <w:sz w:val="22"/>
            <w:szCs w:val="22"/>
          </w:rPr>
          <w:t>http://www.quotaproject.org</w:t>
        </w:r>
      </w:hyperlink>
      <w:r>
        <w:rPr>
          <w:rFonts w:asciiTheme="minorHAnsi" w:hAnsiTheme="minorHAnsi" w:cs="Garamond"/>
          <w:sz w:val="22"/>
          <w:szCs w:val="22"/>
        </w:rPr>
        <w:t xml:space="preserve"> </w:t>
      </w:r>
    </w:p>
    <w:p w:rsidR="0096008E" w:rsidRDefault="0096008E" w:rsidP="00D16120">
      <w:pPr>
        <w:rPr>
          <w:rFonts w:asciiTheme="minorHAnsi" w:hAnsiTheme="minorHAnsi"/>
          <w:b/>
          <w:sz w:val="22"/>
          <w:szCs w:val="22"/>
        </w:rPr>
      </w:pPr>
    </w:p>
    <w:p w:rsidR="0043765D" w:rsidRPr="00715061" w:rsidRDefault="0043765D" w:rsidP="00096BDE">
      <w:pPr>
        <w:rPr>
          <w:rFonts w:asciiTheme="minorHAnsi" w:hAnsiTheme="minorHAnsi"/>
          <w:sz w:val="22"/>
          <w:szCs w:val="22"/>
        </w:rPr>
      </w:pPr>
      <w:r>
        <w:rPr>
          <w:rFonts w:asciiTheme="minorHAnsi" w:hAnsiTheme="minorHAnsi"/>
          <w:b/>
          <w:sz w:val="22"/>
          <w:szCs w:val="22"/>
        </w:rPr>
        <w:t>RELATED PRESENTATIONS</w:t>
      </w:r>
    </w:p>
    <w:p w:rsidR="00715061" w:rsidRPr="00715061" w:rsidRDefault="00715061" w:rsidP="00715061">
      <w:pPr>
        <w:rPr>
          <w:rFonts w:asciiTheme="minorHAnsi" w:hAnsiTheme="minorHAnsi" w:cs="Garamond"/>
          <w:sz w:val="22"/>
          <w:szCs w:val="22"/>
        </w:rPr>
      </w:pPr>
    </w:p>
    <w:p w:rsidR="00715061" w:rsidRPr="00715061" w:rsidRDefault="00715061" w:rsidP="00715061">
      <w:pPr>
        <w:rPr>
          <w:rFonts w:asciiTheme="minorHAnsi" w:hAnsiTheme="minorHAnsi" w:cs="Garamond"/>
          <w:sz w:val="22"/>
          <w:szCs w:val="22"/>
        </w:rPr>
      </w:pPr>
      <w:r w:rsidRPr="00715061">
        <w:rPr>
          <w:rFonts w:asciiTheme="minorHAnsi" w:hAnsiTheme="minorHAnsi" w:cs="Garamond"/>
          <w:sz w:val="22"/>
          <w:szCs w:val="22"/>
        </w:rPr>
        <w:t xml:space="preserve">“Las </w:t>
      </w:r>
      <w:proofErr w:type="spellStart"/>
      <w:r w:rsidRPr="00715061">
        <w:rPr>
          <w:rFonts w:asciiTheme="minorHAnsi" w:hAnsiTheme="minorHAnsi" w:cs="Garamond"/>
          <w:sz w:val="22"/>
          <w:szCs w:val="22"/>
        </w:rPr>
        <w:t>cuotas</w:t>
      </w:r>
      <w:proofErr w:type="spellEnd"/>
      <w:r w:rsidRPr="00715061">
        <w:rPr>
          <w:rFonts w:asciiTheme="minorHAnsi" w:hAnsiTheme="minorHAnsi" w:cs="Garamond"/>
          <w:sz w:val="22"/>
          <w:szCs w:val="22"/>
        </w:rPr>
        <w:t xml:space="preserve"> de </w:t>
      </w:r>
      <w:proofErr w:type="spellStart"/>
      <w:r w:rsidRPr="00715061">
        <w:rPr>
          <w:rFonts w:asciiTheme="minorHAnsi" w:hAnsiTheme="minorHAnsi" w:cs="Garamond"/>
          <w:sz w:val="22"/>
          <w:szCs w:val="22"/>
        </w:rPr>
        <w:t>género</w:t>
      </w:r>
      <w:proofErr w:type="spellEnd"/>
      <w:r w:rsidRPr="00715061">
        <w:rPr>
          <w:rFonts w:asciiTheme="minorHAnsi" w:hAnsiTheme="minorHAnsi" w:cs="Garamond"/>
          <w:sz w:val="22"/>
          <w:szCs w:val="22"/>
        </w:rPr>
        <w:t xml:space="preserve"> a debate: Chile </w:t>
      </w:r>
      <w:proofErr w:type="spellStart"/>
      <w:r w:rsidRPr="00715061">
        <w:rPr>
          <w:rFonts w:asciiTheme="minorHAnsi" w:hAnsiTheme="minorHAnsi" w:cs="Garamond"/>
          <w:sz w:val="22"/>
          <w:szCs w:val="22"/>
        </w:rPr>
        <w:t>en</w:t>
      </w:r>
      <w:proofErr w:type="spellEnd"/>
      <w:r w:rsidRPr="00715061">
        <w:rPr>
          <w:rFonts w:asciiTheme="minorHAnsi" w:hAnsiTheme="minorHAnsi" w:cs="Garamond"/>
          <w:sz w:val="22"/>
          <w:szCs w:val="22"/>
        </w:rPr>
        <w:t xml:space="preserve"> </w:t>
      </w:r>
      <w:proofErr w:type="spellStart"/>
      <w:r w:rsidRPr="00715061">
        <w:rPr>
          <w:rFonts w:asciiTheme="minorHAnsi" w:hAnsiTheme="minorHAnsi" w:cs="Garamond"/>
          <w:sz w:val="22"/>
          <w:szCs w:val="22"/>
        </w:rPr>
        <w:t>perspectiva</w:t>
      </w:r>
      <w:proofErr w:type="spellEnd"/>
      <w:r w:rsidRPr="00715061">
        <w:rPr>
          <w:rFonts w:asciiTheme="minorHAnsi" w:hAnsiTheme="minorHAnsi" w:cs="Garamond"/>
          <w:sz w:val="22"/>
          <w:szCs w:val="22"/>
        </w:rPr>
        <w:t xml:space="preserve"> global.” Seminar co-organized by </w:t>
      </w:r>
      <w:proofErr w:type="spellStart"/>
      <w:r w:rsidRPr="00715061">
        <w:rPr>
          <w:rFonts w:asciiTheme="minorHAnsi" w:hAnsiTheme="minorHAnsi" w:cs="Garamond"/>
          <w:sz w:val="22"/>
          <w:szCs w:val="22"/>
        </w:rPr>
        <w:t>Comunidad</w:t>
      </w:r>
      <w:proofErr w:type="spellEnd"/>
      <w:r w:rsidRPr="00715061">
        <w:rPr>
          <w:rFonts w:asciiTheme="minorHAnsi" w:hAnsiTheme="minorHAnsi" w:cs="Garamond"/>
          <w:sz w:val="22"/>
          <w:szCs w:val="22"/>
        </w:rPr>
        <w:t xml:space="preserve"> </w:t>
      </w:r>
      <w:proofErr w:type="spellStart"/>
      <w:r w:rsidRPr="00715061">
        <w:rPr>
          <w:rFonts w:asciiTheme="minorHAnsi" w:hAnsiTheme="minorHAnsi" w:cs="Garamond"/>
          <w:sz w:val="22"/>
          <w:szCs w:val="22"/>
        </w:rPr>
        <w:t>Mujer</w:t>
      </w:r>
      <w:proofErr w:type="spellEnd"/>
      <w:r w:rsidRPr="00715061">
        <w:rPr>
          <w:rFonts w:asciiTheme="minorHAnsi" w:hAnsiTheme="minorHAnsi" w:cs="Garamond"/>
          <w:sz w:val="22"/>
          <w:szCs w:val="22"/>
        </w:rPr>
        <w:t xml:space="preserve"> and </w:t>
      </w:r>
      <w:proofErr w:type="spellStart"/>
      <w:r w:rsidRPr="00715061">
        <w:rPr>
          <w:rFonts w:asciiTheme="minorHAnsi" w:hAnsiTheme="minorHAnsi" w:cs="Garamond"/>
          <w:sz w:val="22"/>
          <w:szCs w:val="22"/>
        </w:rPr>
        <w:t>Corporación</w:t>
      </w:r>
      <w:proofErr w:type="spellEnd"/>
      <w:r w:rsidRPr="00715061">
        <w:rPr>
          <w:rFonts w:asciiTheme="minorHAnsi" w:hAnsiTheme="minorHAnsi" w:cs="Garamond"/>
          <w:sz w:val="22"/>
          <w:szCs w:val="22"/>
        </w:rPr>
        <w:t xml:space="preserve"> Humana with the support of the U.S. Embassy, Santiago, Chile, August 1, 2014.</w:t>
      </w:r>
    </w:p>
    <w:p w:rsidR="00715061" w:rsidRPr="00715061" w:rsidRDefault="00715061" w:rsidP="00715061">
      <w:pPr>
        <w:rPr>
          <w:rFonts w:asciiTheme="minorHAnsi" w:hAnsiTheme="minorHAnsi" w:cs="Garamond"/>
          <w:sz w:val="22"/>
          <w:szCs w:val="22"/>
        </w:rPr>
      </w:pPr>
    </w:p>
    <w:p w:rsidR="00715061" w:rsidRDefault="00715061" w:rsidP="00314343">
      <w:pPr>
        <w:rPr>
          <w:rFonts w:asciiTheme="minorHAnsi" w:hAnsiTheme="minorHAnsi" w:cs="Garamond"/>
          <w:sz w:val="22"/>
          <w:szCs w:val="22"/>
        </w:rPr>
      </w:pPr>
      <w:proofErr w:type="gramStart"/>
      <w:r w:rsidRPr="00715061">
        <w:rPr>
          <w:rFonts w:asciiTheme="minorHAnsi" w:hAnsiTheme="minorHAnsi" w:cs="Garamond"/>
          <w:sz w:val="22"/>
          <w:szCs w:val="22"/>
        </w:rPr>
        <w:t>“</w:t>
      </w:r>
      <w:proofErr w:type="spellStart"/>
      <w:r w:rsidRPr="00715061">
        <w:rPr>
          <w:rFonts w:asciiTheme="minorHAnsi" w:hAnsiTheme="minorHAnsi" w:cs="Garamond"/>
          <w:sz w:val="22"/>
          <w:szCs w:val="22"/>
        </w:rPr>
        <w:t>Cuotas</w:t>
      </w:r>
      <w:proofErr w:type="spellEnd"/>
      <w:r w:rsidRPr="00715061">
        <w:rPr>
          <w:rFonts w:asciiTheme="minorHAnsi" w:hAnsiTheme="minorHAnsi" w:cs="Garamond"/>
          <w:sz w:val="22"/>
          <w:szCs w:val="22"/>
        </w:rPr>
        <w:t xml:space="preserve"> de </w:t>
      </w:r>
      <w:proofErr w:type="spellStart"/>
      <w:r w:rsidRPr="00715061">
        <w:rPr>
          <w:rFonts w:asciiTheme="minorHAnsi" w:hAnsiTheme="minorHAnsi" w:cs="Garamond"/>
          <w:sz w:val="22"/>
          <w:szCs w:val="22"/>
        </w:rPr>
        <w:t>género</w:t>
      </w:r>
      <w:proofErr w:type="spellEnd"/>
      <w:r w:rsidRPr="00715061">
        <w:rPr>
          <w:rFonts w:asciiTheme="minorHAnsi" w:hAnsiTheme="minorHAnsi" w:cs="Garamond"/>
          <w:sz w:val="22"/>
          <w:szCs w:val="22"/>
        </w:rPr>
        <w:t>, ¿</w:t>
      </w:r>
      <w:proofErr w:type="spellStart"/>
      <w:r w:rsidRPr="00715061">
        <w:rPr>
          <w:rFonts w:asciiTheme="minorHAnsi" w:hAnsiTheme="minorHAnsi" w:cs="Garamond"/>
          <w:sz w:val="22"/>
          <w:szCs w:val="22"/>
        </w:rPr>
        <w:t>Empoderan</w:t>
      </w:r>
      <w:proofErr w:type="spellEnd"/>
      <w:r w:rsidRPr="00715061">
        <w:rPr>
          <w:rFonts w:asciiTheme="minorHAnsi" w:hAnsiTheme="minorHAnsi" w:cs="Garamond"/>
          <w:sz w:val="22"/>
          <w:szCs w:val="22"/>
        </w:rPr>
        <w:t xml:space="preserve"> a </w:t>
      </w:r>
      <w:proofErr w:type="spellStart"/>
      <w:r w:rsidRPr="00715061">
        <w:rPr>
          <w:rFonts w:asciiTheme="minorHAnsi" w:hAnsiTheme="minorHAnsi" w:cs="Garamond"/>
          <w:sz w:val="22"/>
          <w:szCs w:val="22"/>
        </w:rPr>
        <w:t>las</w:t>
      </w:r>
      <w:proofErr w:type="spellEnd"/>
      <w:r w:rsidRPr="00715061">
        <w:rPr>
          <w:rFonts w:asciiTheme="minorHAnsi" w:hAnsiTheme="minorHAnsi" w:cs="Garamond"/>
          <w:sz w:val="22"/>
          <w:szCs w:val="22"/>
        </w:rPr>
        <w:t xml:space="preserve"> </w:t>
      </w:r>
      <w:proofErr w:type="spellStart"/>
      <w:r w:rsidRPr="00715061">
        <w:rPr>
          <w:rFonts w:asciiTheme="minorHAnsi" w:hAnsiTheme="minorHAnsi" w:cs="Garamond"/>
          <w:sz w:val="22"/>
          <w:szCs w:val="22"/>
        </w:rPr>
        <w:t>mujeres</w:t>
      </w:r>
      <w:proofErr w:type="spellEnd"/>
      <w:r w:rsidRPr="00715061">
        <w:rPr>
          <w:rFonts w:asciiTheme="minorHAnsi" w:hAnsiTheme="minorHAnsi" w:cs="Garamond"/>
          <w:sz w:val="22"/>
          <w:szCs w:val="22"/>
        </w:rPr>
        <w:t>?”</w:t>
      </w:r>
      <w:proofErr w:type="gramEnd"/>
      <w:r w:rsidRPr="00715061">
        <w:rPr>
          <w:rFonts w:asciiTheme="minorHAnsi" w:hAnsiTheme="minorHAnsi" w:cs="Garamond"/>
          <w:sz w:val="22"/>
          <w:szCs w:val="22"/>
        </w:rPr>
        <w:t xml:space="preserve"> Keynote address sponsored by the Committee on Foreign Relations and Non-Governmental Organizations, Mexican Senate, Mexico City, Mexico, July 9, 2014.</w:t>
      </w:r>
    </w:p>
    <w:p w:rsidR="00715061" w:rsidRDefault="00715061" w:rsidP="00314343">
      <w:pPr>
        <w:rPr>
          <w:rFonts w:asciiTheme="minorHAnsi" w:hAnsiTheme="minorHAnsi" w:cs="Garamond"/>
          <w:sz w:val="22"/>
          <w:szCs w:val="22"/>
        </w:rPr>
      </w:pPr>
    </w:p>
    <w:p w:rsidR="00314343" w:rsidRPr="00314343" w:rsidRDefault="00314343" w:rsidP="00314343">
      <w:pPr>
        <w:rPr>
          <w:rFonts w:asciiTheme="minorHAnsi" w:hAnsiTheme="minorHAnsi" w:cs="Garamond"/>
          <w:sz w:val="22"/>
          <w:szCs w:val="22"/>
        </w:rPr>
      </w:pPr>
      <w:proofErr w:type="gramStart"/>
      <w:r w:rsidRPr="00314343">
        <w:rPr>
          <w:rFonts w:asciiTheme="minorHAnsi" w:hAnsiTheme="minorHAnsi" w:cs="Garamond"/>
          <w:sz w:val="22"/>
          <w:szCs w:val="22"/>
        </w:rPr>
        <w:t>“Gender Quotas as a Strategy to Increase Women’s Political Representation.”</w:t>
      </w:r>
      <w:proofErr w:type="gramEnd"/>
      <w:r w:rsidRPr="00314343">
        <w:rPr>
          <w:rFonts w:asciiTheme="minorHAnsi" w:hAnsiTheme="minorHAnsi" w:cs="Garamond"/>
          <w:sz w:val="22"/>
          <w:szCs w:val="22"/>
        </w:rPr>
        <w:t xml:space="preserve"> Panel on “Women’s Political Participation: Challenges and Policies for Political Equality,” School of International and Public Affairs, Columbia University, New York, NY, May 6, 2014.</w:t>
      </w:r>
    </w:p>
    <w:p w:rsidR="00314343" w:rsidRPr="00314343" w:rsidRDefault="00314343" w:rsidP="00314343">
      <w:pPr>
        <w:rPr>
          <w:rFonts w:asciiTheme="minorHAnsi" w:hAnsiTheme="minorHAnsi" w:cs="Garamond"/>
          <w:sz w:val="22"/>
          <w:szCs w:val="22"/>
        </w:rPr>
      </w:pPr>
    </w:p>
    <w:p w:rsidR="00314343" w:rsidRPr="00314343" w:rsidRDefault="00314343" w:rsidP="00314343">
      <w:pPr>
        <w:rPr>
          <w:rFonts w:asciiTheme="minorHAnsi" w:hAnsiTheme="minorHAnsi" w:cs="Garamond"/>
          <w:sz w:val="22"/>
          <w:szCs w:val="22"/>
        </w:rPr>
      </w:pPr>
      <w:proofErr w:type="gramStart"/>
      <w:r w:rsidRPr="00314343">
        <w:rPr>
          <w:rFonts w:asciiTheme="minorHAnsi" w:hAnsiTheme="minorHAnsi" w:cs="Garamond"/>
          <w:sz w:val="22"/>
          <w:szCs w:val="22"/>
        </w:rPr>
        <w:t>“Democracy, Gender Quotas, and Women’s Political Representation.”</w:t>
      </w:r>
      <w:proofErr w:type="gramEnd"/>
      <w:r w:rsidRPr="00314343">
        <w:rPr>
          <w:rFonts w:asciiTheme="minorHAnsi" w:hAnsiTheme="minorHAnsi" w:cs="Garamond"/>
          <w:sz w:val="22"/>
          <w:szCs w:val="22"/>
        </w:rPr>
        <w:t xml:space="preserve"> </w:t>
      </w:r>
      <w:proofErr w:type="gramStart"/>
      <w:r w:rsidRPr="00314343">
        <w:rPr>
          <w:rFonts w:asciiTheme="minorHAnsi" w:hAnsiTheme="minorHAnsi" w:cs="Garamond"/>
          <w:sz w:val="22"/>
          <w:szCs w:val="22"/>
        </w:rPr>
        <w:t>Keynote address at Workshop on “</w:t>
      </w:r>
      <w:r w:rsidRPr="00314343">
        <w:rPr>
          <w:rFonts w:asciiTheme="minorHAnsi" w:hAnsiTheme="minorHAnsi" w:cs="Garamond"/>
          <w:bCs/>
          <w:sz w:val="22"/>
          <w:szCs w:val="22"/>
        </w:rPr>
        <w:t>Political Representation of Women in Asia,” McMaster University, Hamilton, Ontario, Canada, October 3-5, 2013.</w:t>
      </w:r>
      <w:proofErr w:type="gramEnd"/>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r w:rsidRPr="00DD26B9">
        <w:rPr>
          <w:rFonts w:asciiTheme="minorHAnsi" w:hAnsiTheme="minorHAnsi" w:cs="Garamond"/>
          <w:sz w:val="22"/>
          <w:szCs w:val="22"/>
        </w:rPr>
        <w:t>“Electoral Quotas and Beyond: Strategies to Promote Women in Politics.” Global Gender Program, Elliott School of International Affairs, George Washington University, Washington, DC, February 28, 2013.</w:t>
      </w:r>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r w:rsidRPr="00DD26B9">
        <w:rPr>
          <w:rFonts w:asciiTheme="minorHAnsi" w:hAnsiTheme="minorHAnsi" w:cs="Garamond"/>
          <w:sz w:val="22"/>
          <w:szCs w:val="22"/>
        </w:rPr>
        <w:t>“Electoral Quotas and Beyond: Strategies to Promote Women in Politics.” Harvard Women's Law Association Conference on “19%: When Will Women Have the Floor?,” Harvard Law School, Cambridge, MA, February 8, 2013.</w:t>
      </w:r>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proofErr w:type="gramStart"/>
      <w:r w:rsidRPr="00DD26B9">
        <w:rPr>
          <w:rFonts w:asciiTheme="minorHAnsi" w:hAnsiTheme="minorHAnsi" w:cs="Garamond"/>
          <w:sz w:val="22"/>
          <w:szCs w:val="22"/>
        </w:rPr>
        <w:t>“Tools and Mechanisms for Increasing Women’s Representation in Politics.”</w:t>
      </w:r>
      <w:proofErr w:type="gramEnd"/>
      <w:r w:rsidRPr="00DD26B9">
        <w:rPr>
          <w:rFonts w:asciiTheme="minorHAnsi" w:hAnsiTheme="minorHAnsi" w:cs="Garamond"/>
          <w:sz w:val="22"/>
          <w:szCs w:val="22"/>
        </w:rPr>
        <w:t xml:space="preserve"> Seminar on Constitution and Equal Representation,” KA.DER (Association for the Support of Women Candidates), Istanbul, Turkey, January 19, 2013.</w:t>
      </w:r>
      <w:r w:rsidRPr="00DD26B9">
        <w:rPr>
          <w:rFonts w:asciiTheme="minorHAnsi" w:hAnsiTheme="minorHAnsi" w:cs="Garamond"/>
          <w:sz w:val="22"/>
          <w:szCs w:val="22"/>
        </w:rPr>
        <w:br/>
      </w:r>
    </w:p>
    <w:p w:rsidR="00096BDE" w:rsidRPr="00DD26B9" w:rsidRDefault="00096BDE" w:rsidP="00096BDE">
      <w:pPr>
        <w:rPr>
          <w:rFonts w:asciiTheme="minorHAnsi" w:hAnsiTheme="minorHAnsi" w:cs="Garamond"/>
          <w:sz w:val="22"/>
          <w:szCs w:val="22"/>
        </w:rPr>
      </w:pPr>
      <w:proofErr w:type="gramStart"/>
      <w:r w:rsidRPr="00DD26B9">
        <w:rPr>
          <w:rFonts w:asciiTheme="minorHAnsi" w:hAnsiTheme="minorHAnsi" w:cs="Garamond"/>
          <w:sz w:val="22"/>
          <w:szCs w:val="22"/>
        </w:rPr>
        <w:t>“Women’s Leadership in Global Perspective.”</w:t>
      </w:r>
      <w:proofErr w:type="gramEnd"/>
      <w:r w:rsidRPr="00DD26B9">
        <w:rPr>
          <w:rFonts w:asciiTheme="minorHAnsi" w:hAnsiTheme="minorHAnsi" w:cs="Garamond"/>
          <w:sz w:val="22"/>
          <w:szCs w:val="22"/>
        </w:rPr>
        <w:t xml:space="preserve"> </w:t>
      </w:r>
      <w:proofErr w:type="gramStart"/>
      <w:r w:rsidRPr="00DD26B9">
        <w:rPr>
          <w:rFonts w:asciiTheme="minorHAnsi" w:hAnsiTheme="minorHAnsi" w:cs="Garamond"/>
          <w:sz w:val="22"/>
          <w:szCs w:val="22"/>
        </w:rPr>
        <w:t>Symposium on “Gender Inequality in Emerging Markets,” Green Templeton College, Oxford University, Oxford, UK, January 11-13, 2013.</w:t>
      </w:r>
      <w:proofErr w:type="gramEnd"/>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proofErr w:type="gramStart"/>
      <w:r w:rsidRPr="00DD26B9">
        <w:rPr>
          <w:rFonts w:asciiTheme="minorHAnsi" w:hAnsiTheme="minorHAnsi" w:cs="Garamond"/>
          <w:sz w:val="22"/>
          <w:szCs w:val="22"/>
        </w:rPr>
        <w:t>“Democracy, Empowerment, and the Meaning of Gender Quotas.”</w:t>
      </w:r>
      <w:proofErr w:type="gramEnd"/>
      <w:r w:rsidRPr="00DD26B9">
        <w:rPr>
          <w:rFonts w:asciiTheme="minorHAnsi" w:hAnsiTheme="minorHAnsi" w:cs="Garamond"/>
          <w:sz w:val="22"/>
          <w:szCs w:val="22"/>
        </w:rPr>
        <w:t xml:space="preserve"> Plenary panel for Workshop on “The Relationship </w:t>
      </w:r>
      <w:proofErr w:type="gramStart"/>
      <w:r w:rsidRPr="00DD26B9">
        <w:rPr>
          <w:rFonts w:asciiTheme="minorHAnsi" w:hAnsiTheme="minorHAnsi" w:cs="Garamond"/>
          <w:sz w:val="22"/>
          <w:szCs w:val="22"/>
        </w:rPr>
        <w:t>Between</w:t>
      </w:r>
      <w:proofErr w:type="gramEnd"/>
      <w:r w:rsidRPr="00DD26B9">
        <w:rPr>
          <w:rFonts w:asciiTheme="minorHAnsi" w:hAnsiTheme="minorHAnsi" w:cs="Garamond"/>
          <w:sz w:val="22"/>
          <w:szCs w:val="22"/>
        </w:rPr>
        <w:t xml:space="preserve"> Quota Policies and Democratization in Africa,” University of Bergen, Bergen, Norway, June 14, 2012.</w:t>
      </w:r>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r w:rsidRPr="00DD26B9">
        <w:rPr>
          <w:rFonts w:asciiTheme="minorHAnsi" w:hAnsiTheme="minorHAnsi" w:cs="Garamond"/>
          <w:sz w:val="22"/>
          <w:szCs w:val="22"/>
        </w:rPr>
        <w:t>“Do Gender Quotas Empower Women?” Seminar at the International Institute for Democracy and Electoral Assistance, Stockholm, Sweden, June 1, 2012.</w:t>
      </w:r>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proofErr w:type="gramStart"/>
      <w:r w:rsidRPr="00DD26B9">
        <w:rPr>
          <w:rFonts w:asciiTheme="minorHAnsi" w:hAnsiTheme="minorHAnsi" w:cs="Garamond"/>
          <w:sz w:val="22"/>
          <w:szCs w:val="22"/>
        </w:rPr>
        <w:t>“Political Parity and Democratic Legitimacy.”</w:t>
      </w:r>
      <w:proofErr w:type="gramEnd"/>
      <w:r w:rsidRPr="00DD26B9">
        <w:rPr>
          <w:rFonts w:asciiTheme="minorHAnsi" w:hAnsiTheme="minorHAnsi" w:cs="Garamond"/>
          <w:sz w:val="22"/>
          <w:szCs w:val="22"/>
        </w:rPr>
        <w:t xml:space="preserve"> Symposium on “Parity as Practice: the Politics of Access,” Yale Women Faculty Forum and Gruber Program for Global Justice and Women’s Rights at the Yale Law School, Yale University, New Haven, CT, March 30-April 1, 2012. </w:t>
      </w:r>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proofErr w:type="gramStart"/>
      <w:r w:rsidRPr="00DD26B9">
        <w:rPr>
          <w:rFonts w:asciiTheme="minorHAnsi" w:hAnsiTheme="minorHAnsi" w:cs="Garamond"/>
          <w:sz w:val="22"/>
          <w:szCs w:val="22"/>
        </w:rPr>
        <w:t>“Global Experiences with Gender Quotas.”</w:t>
      </w:r>
      <w:proofErr w:type="gramEnd"/>
      <w:r w:rsidRPr="00DD26B9">
        <w:rPr>
          <w:rFonts w:asciiTheme="minorHAnsi" w:hAnsiTheme="minorHAnsi" w:cs="Garamond"/>
          <w:sz w:val="22"/>
          <w:szCs w:val="22"/>
        </w:rPr>
        <w:t xml:space="preserve"> Conference on “Paths to Parliament,” Centre for the Study of Democratic Citizenship at McGill University and the Bell Chair for the Study of Canadian Parliamentary Democracy at Carleton University, Canadian Parliament, Ottawa, Canada, </w:t>
      </w:r>
      <w:proofErr w:type="gramStart"/>
      <w:r w:rsidRPr="00DD26B9">
        <w:rPr>
          <w:rFonts w:asciiTheme="minorHAnsi" w:hAnsiTheme="minorHAnsi" w:cs="Garamond"/>
          <w:sz w:val="22"/>
          <w:szCs w:val="22"/>
        </w:rPr>
        <w:t>November</w:t>
      </w:r>
      <w:proofErr w:type="gramEnd"/>
      <w:r w:rsidRPr="00DD26B9">
        <w:rPr>
          <w:rFonts w:asciiTheme="minorHAnsi" w:hAnsiTheme="minorHAnsi" w:cs="Garamond"/>
          <w:sz w:val="22"/>
          <w:szCs w:val="22"/>
        </w:rPr>
        <w:t xml:space="preserve"> 19, 2010.</w:t>
      </w:r>
    </w:p>
    <w:p w:rsidR="00096BDE" w:rsidRPr="00DD26B9" w:rsidRDefault="00096BDE" w:rsidP="00096BDE">
      <w:pPr>
        <w:rPr>
          <w:rFonts w:asciiTheme="minorHAnsi" w:hAnsiTheme="minorHAnsi"/>
          <w:sz w:val="22"/>
          <w:szCs w:val="22"/>
        </w:rPr>
      </w:pPr>
    </w:p>
    <w:p w:rsidR="00692D3A" w:rsidRPr="00692D3A" w:rsidRDefault="00096BDE" w:rsidP="009A712B">
      <w:pPr>
        <w:rPr>
          <w:rFonts w:asciiTheme="minorHAnsi" w:hAnsiTheme="minorHAnsi"/>
          <w:sz w:val="22"/>
          <w:szCs w:val="22"/>
        </w:rPr>
      </w:pPr>
      <w:r w:rsidRPr="00DD26B9">
        <w:rPr>
          <w:rFonts w:asciiTheme="minorHAnsi" w:hAnsiTheme="minorHAnsi"/>
          <w:sz w:val="22"/>
          <w:szCs w:val="22"/>
        </w:rPr>
        <w:t xml:space="preserve">“Do Gender Quotas Empower Women? </w:t>
      </w:r>
      <w:proofErr w:type="gramStart"/>
      <w:r w:rsidRPr="00DD26B9">
        <w:rPr>
          <w:rFonts w:asciiTheme="minorHAnsi" w:hAnsiTheme="minorHAnsi"/>
          <w:sz w:val="22"/>
          <w:szCs w:val="22"/>
        </w:rPr>
        <w:t>Electoral Reform and Women’s Political Representation.”</w:t>
      </w:r>
      <w:proofErr w:type="gramEnd"/>
      <w:r w:rsidRPr="00DD26B9">
        <w:rPr>
          <w:rFonts w:asciiTheme="minorHAnsi" w:hAnsiTheme="minorHAnsi"/>
          <w:sz w:val="22"/>
          <w:szCs w:val="22"/>
        </w:rPr>
        <w:t xml:space="preserve"> Women and Public Policy Program Lecture Series, John F. Kennedy School of Government, Harvard University, Cambridge, MA, September 18, 2008.</w:t>
      </w:r>
      <w:r w:rsidR="00692D3A">
        <w:rPr>
          <w:rFonts w:asciiTheme="minorHAnsi" w:hAnsiTheme="minorHAnsi"/>
          <w:sz w:val="22"/>
          <w:szCs w:val="22"/>
        </w:rPr>
        <w:t xml:space="preserve"> </w:t>
      </w:r>
    </w:p>
    <w:p w:rsidR="00692D3A" w:rsidRPr="0038023C" w:rsidRDefault="00692D3A" w:rsidP="0038023C">
      <w:pPr>
        <w:rPr>
          <w:rFonts w:asciiTheme="minorHAnsi" w:hAnsiTheme="minorHAnsi"/>
          <w:sz w:val="22"/>
          <w:szCs w:val="22"/>
        </w:rPr>
      </w:pPr>
    </w:p>
    <w:sectPr w:rsidR="00692D3A" w:rsidRPr="003802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B0" w:rsidRDefault="006F37B0" w:rsidP="0096008E">
      <w:r>
        <w:separator/>
      </w:r>
    </w:p>
  </w:endnote>
  <w:endnote w:type="continuationSeparator" w:id="0">
    <w:p w:rsidR="006F37B0" w:rsidRDefault="006F37B0" w:rsidP="0096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615382"/>
      <w:docPartObj>
        <w:docPartGallery w:val="Page Numbers (Bottom of Page)"/>
        <w:docPartUnique/>
      </w:docPartObj>
    </w:sdtPr>
    <w:sdtEndPr>
      <w:rPr>
        <w:rFonts w:asciiTheme="minorHAnsi" w:hAnsiTheme="minorHAnsi"/>
        <w:noProof/>
      </w:rPr>
    </w:sdtEndPr>
    <w:sdtContent>
      <w:p w:rsidR="0096008E" w:rsidRPr="0096008E" w:rsidRDefault="0096008E">
        <w:pPr>
          <w:pStyle w:val="Footer"/>
          <w:jc w:val="center"/>
          <w:rPr>
            <w:rFonts w:asciiTheme="minorHAnsi" w:hAnsiTheme="minorHAnsi"/>
          </w:rPr>
        </w:pPr>
        <w:r w:rsidRPr="0096008E">
          <w:rPr>
            <w:rFonts w:asciiTheme="minorHAnsi" w:hAnsiTheme="minorHAnsi"/>
          </w:rPr>
          <w:fldChar w:fldCharType="begin"/>
        </w:r>
        <w:r w:rsidRPr="0096008E">
          <w:rPr>
            <w:rFonts w:asciiTheme="minorHAnsi" w:hAnsiTheme="minorHAnsi"/>
          </w:rPr>
          <w:instrText xml:space="preserve"> PAGE   \* MERGEFORMAT </w:instrText>
        </w:r>
        <w:r w:rsidRPr="0096008E">
          <w:rPr>
            <w:rFonts w:asciiTheme="minorHAnsi" w:hAnsiTheme="minorHAnsi"/>
          </w:rPr>
          <w:fldChar w:fldCharType="separate"/>
        </w:r>
        <w:r w:rsidR="00F77C63">
          <w:rPr>
            <w:rFonts w:asciiTheme="minorHAnsi" w:hAnsiTheme="minorHAnsi"/>
            <w:noProof/>
          </w:rPr>
          <w:t>1</w:t>
        </w:r>
        <w:r w:rsidRPr="0096008E">
          <w:rPr>
            <w:rFonts w:asciiTheme="minorHAnsi" w:hAnsiTheme="minorHAnsi"/>
            <w:noProof/>
          </w:rPr>
          <w:fldChar w:fldCharType="end"/>
        </w:r>
      </w:p>
    </w:sdtContent>
  </w:sdt>
  <w:p w:rsidR="0096008E" w:rsidRPr="0096008E" w:rsidRDefault="0096008E">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B0" w:rsidRDefault="006F37B0" w:rsidP="0096008E">
      <w:r>
        <w:separator/>
      </w:r>
    </w:p>
  </w:footnote>
  <w:footnote w:type="continuationSeparator" w:id="0">
    <w:p w:rsidR="006F37B0" w:rsidRDefault="006F37B0" w:rsidP="00960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E35"/>
    <w:multiLevelType w:val="hybridMultilevel"/>
    <w:tmpl w:val="35E8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D18E6"/>
    <w:multiLevelType w:val="hybridMultilevel"/>
    <w:tmpl w:val="BCDC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90FA7"/>
    <w:multiLevelType w:val="hybridMultilevel"/>
    <w:tmpl w:val="CA60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C4D47"/>
    <w:multiLevelType w:val="hybridMultilevel"/>
    <w:tmpl w:val="B27C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C2A65"/>
    <w:multiLevelType w:val="hybridMultilevel"/>
    <w:tmpl w:val="59B0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F36C37"/>
    <w:multiLevelType w:val="hybridMultilevel"/>
    <w:tmpl w:val="823C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C72D7"/>
    <w:multiLevelType w:val="hybridMultilevel"/>
    <w:tmpl w:val="B594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23F28"/>
    <w:multiLevelType w:val="hybridMultilevel"/>
    <w:tmpl w:val="5934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609F7"/>
    <w:multiLevelType w:val="hybridMultilevel"/>
    <w:tmpl w:val="F9F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37A15"/>
    <w:multiLevelType w:val="hybridMultilevel"/>
    <w:tmpl w:val="77DC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717F2"/>
    <w:multiLevelType w:val="hybridMultilevel"/>
    <w:tmpl w:val="B9D8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C2617"/>
    <w:multiLevelType w:val="hybridMultilevel"/>
    <w:tmpl w:val="D8E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8301C"/>
    <w:multiLevelType w:val="hybridMultilevel"/>
    <w:tmpl w:val="9D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90105"/>
    <w:multiLevelType w:val="hybridMultilevel"/>
    <w:tmpl w:val="92EE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B4B32"/>
    <w:multiLevelType w:val="hybridMultilevel"/>
    <w:tmpl w:val="0E0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F5C6B"/>
    <w:multiLevelType w:val="hybridMultilevel"/>
    <w:tmpl w:val="8432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02131B"/>
    <w:multiLevelType w:val="hybridMultilevel"/>
    <w:tmpl w:val="8E560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036166"/>
    <w:multiLevelType w:val="hybridMultilevel"/>
    <w:tmpl w:val="F6A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4F27D6"/>
    <w:multiLevelType w:val="hybridMultilevel"/>
    <w:tmpl w:val="5B0A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B791F"/>
    <w:multiLevelType w:val="hybridMultilevel"/>
    <w:tmpl w:val="57A6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B6E58"/>
    <w:multiLevelType w:val="hybridMultilevel"/>
    <w:tmpl w:val="08AC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BC74D8"/>
    <w:multiLevelType w:val="hybridMultilevel"/>
    <w:tmpl w:val="B97C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3A2B81"/>
    <w:multiLevelType w:val="hybridMultilevel"/>
    <w:tmpl w:val="65D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19"/>
  </w:num>
  <w:num w:numId="5">
    <w:abstractNumId w:val="12"/>
  </w:num>
  <w:num w:numId="6">
    <w:abstractNumId w:val="21"/>
  </w:num>
  <w:num w:numId="7">
    <w:abstractNumId w:val="13"/>
  </w:num>
  <w:num w:numId="8">
    <w:abstractNumId w:val="7"/>
  </w:num>
  <w:num w:numId="9">
    <w:abstractNumId w:val="17"/>
  </w:num>
  <w:num w:numId="10">
    <w:abstractNumId w:val="10"/>
  </w:num>
  <w:num w:numId="11">
    <w:abstractNumId w:val="22"/>
  </w:num>
  <w:num w:numId="12">
    <w:abstractNumId w:val="6"/>
  </w:num>
  <w:num w:numId="13">
    <w:abstractNumId w:val="20"/>
  </w:num>
  <w:num w:numId="14">
    <w:abstractNumId w:val="18"/>
  </w:num>
  <w:num w:numId="15">
    <w:abstractNumId w:val="5"/>
  </w:num>
  <w:num w:numId="16">
    <w:abstractNumId w:val="14"/>
  </w:num>
  <w:num w:numId="17">
    <w:abstractNumId w:val="0"/>
  </w:num>
  <w:num w:numId="18">
    <w:abstractNumId w:val="1"/>
  </w:num>
  <w:num w:numId="19">
    <w:abstractNumId w:val="11"/>
  </w:num>
  <w:num w:numId="20">
    <w:abstractNumId w:val="9"/>
  </w:num>
  <w:num w:numId="21">
    <w:abstractNumId w:val="3"/>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DE"/>
    <w:rsid w:val="00096BDE"/>
    <w:rsid w:val="001D0235"/>
    <w:rsid w:val="0031008E"/>
    <w:rsid w:val="00314343"/>
    <w:rsid w:val="0038023C"/>
    <w:rsid w:val="003B7350"/>
    <w:rsid w:val="003C1B9C"/>
    <w:rsid w:val="003D3A64"/>
    <w:rsid w:val="003D7E02"/>
    <w:rsid w:val="003E44BD"/>
    <w:rsid w:val="00414FEC"/>
    <w:rsid w:val="00424A4F"/>
    <w:rsid w:val="00433D43"/>
    <w:rsid w:val="0043765D"/>
    <w:rsid w:val="00492B0D"/>
    <w:rsid w:val="005944D0"/>
    <w:rsid w:val="00596B59"/>
    <w:rsid w:val="00612A5D"/>
    <w:rsid w:val="00692D3A"/>
    <w:rsid w:val="006977A9"/>
    <w:rsid w:val="006E4A47"/>
    <w:rsid w:val="006F37B0"/>
    <w:rsid w:val="00715061"/>
    <w:rsid w:val="00732C75"/>
    <w:rsid w:val="008368D8"/>
    <w:rsid w:val="00871B59"/>
    <w:rsid w:val="008A678A"/>
    <w:rsid w:val="008A705E"/>
    <w:rsid w:val="008D4A7C"/>
    <w:rsid w:val="00914AE9"/>
    <w:rsid w:val="0096008E"/>
    <w:rsid w:val="00993F06"/>
    <w:rsid w:val="009A48CC"/>
    <w:rsid w:val="009A712B"/>
    <w:rsid w:val="00A425AD"/>
    <w:rsid w:val="00A8475C"/>
    <w:rsid w:val="00A85A4F"/>
    <w:rsid w:val="00AF444C"/>
    <w:rsid w:val="00B32BAE"/>
    <w:rsid w:val="00BB1E9A"/>
    <w:rsid w:val="00C72F2B"/>
    <w:rsid w:val="00C94895"/>
    <w:rsid w:val="00CD6CB7"/>
    <w:rsid w:val="00CD7E56"/>
    <w:rsid w:val="00D16120"/>
    <w:rsid w:val="00D343AA"/>
    <w:rsid w:val="00D64099"/>
    <w:rsid w:val="00D92E19"/>
    <w:rsid w:val="00DD26B9"/>
    <w:rsid w:val="00DF44ED"/>
    <w:rsid w:val="00E07BA1"/>
    <w:rsid w:val="00E47FC5"/>
    <w:rsid w:val="00E66BA1"/>
    <w:rsid w:val="00E83591"/>
    <w:rsid w:val="00EF765A"/>
    <w:rsid w:val="00F7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DE"/>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096BDE"/>
    <w:pPr>
      <w:autoSpaceDE/>
      <w:autoSpaceDN/>
      <w:adjustRightInd/>
      <w:spacing w:after="160" w:line="240" w:lineRule="exact"/>
    </w:pPr>
    <w:rPr>
      <w:rFonts w:ascii="Verdana" w:hAnsi="Verdana"/>
    </w:rPr>
  </w:style>
  <w:style w:type="character" w:styleId="Hyperlink">
    <w:name w:val="Hyperlink"/>
    <w:rsid w:val="00096BDE"/>
    <w:rPr>
      <w:color w:val="0000FF"/>
      <w:u w:val="single"/>
    </w:rPr>
  </w:style>
  <w:style w:type="paragraph" w:styleId="HTMLPreformatted">
    <w:name w:val="HTML Preformatted"/>
    <w:basedOn w:val="Normal"/>
    <w:link w:val="HTMLPreformattedChar"/>
    <w:rsid w:val="0009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rPr>
  </w:style>
  <w:style w:type="character" w:customStyle="1" w:styleId="HTMLPreformattedChar">
    <w:name w:val="HTML Preformatted Char"/>
    <w:basedOn w:val="DefaultParagraphFont"/>
    <w:link w:val="HTMLPreformatted"/>
    <w:rsid w:val="00096BDE"/>
    <w:rPr>
      <w:rFonts w:ascii="Courier New" w:eastAsia="Times New Roman" w:hAnsi="Courier New" w:cs="Courier New"/>
      <w:color w:val="000000"/>
      <w:sz w:val="20"/>
      <w:szCs w:val="20"/>
    </w:rPr>
  </w:style>
  <w:style w:type="paragraph" w:styleId="ListParagraph">
    <w:name w:val="List Paragraph"/>
    <w:basedOn w:val="Normal"/>
    <w:uiPriority w:val="34"/>
    <w:qFormat/>
    <w:rsid w:val="0031008E"/>
    <w:pPr>
      <w:ind w:left="720"/>
      <w:contextualSpacing/>
    </w:pPr>
  </w:style>
  <w:style w:type="paragraph" w:styleId="Header">
    <w:name w:val="header"/>
    <w:basedOn w:val="Normal"/>
    <w:link w:val="HeaderChar"/>
    <w:uiPriority w:val="99"/>
    <w:unhideWhenUsed/>
    <w:rsid w:val="0096008E"/>
    <w:pPr>
      <w:tabs>
        <w:tab w:val="center" w:pos="4680"/>
        <w:tab w:val="right" w:pos="9360"/>
      </w:tabs>
    </w:pPr>
  </w:style>
  <w:style w:type="character" w:customStyle="1" w:styleId="HeaderChar">
    <w:name w:val="Header Char"/>
    <w:basedOn w:val="DefaultParagraphFont"/>
    <w:link w:val="Header"/>
    <w:uiPriority w:val="99"/>
    <w:rsid w:val="009600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008E"/>
    <w:pPr>
      <w:tabs>
        <w:tab w:val="center" w:pos="4680"/>
        <w:tab w:val="right" w:pos="9360"/>
      </w:tabs>
    </w:pPr>
  </w:style>
  <w:style w:type="character" w:customStyle="1" w:styleId="FooterChar">
    <w:name w:val="Footer Char"/>
    <w:basedOn w:val="DefaultParagraphFont"/>
    <w:link w:val="Footer"/>
    <w:uiPriority w:val="99"/>
    <w:rsid w:val="0096008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DE"/>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096BDE"/>
    <w:pPr>
      <w:autoSpaceDE/>
      <w:autoSpaceDN/>
      <w:adjustRightInd/>
      <w:spacing w:after="160" w:line="240" w:lineRule="exact"/>
    </w:pPr>
    <w:rPr>
      <w:rFonts w:ascii="Verdana" w:hAnsi="Verdana"/>
    </w:rPr>
  </w:style>
  <w:style w:type="character" w:styleId="Hyperlink">
    <w:name w:val="Hyperlink"/>
    <w:rsid w:val="00096BDE"/>
    <w:rPr>
      <w:color w:val="0000FF"/>
      <w:u w:val="single"/>
    </w:rPr>
  </w:style>
  <w:style w:type="paragraph" w:styleId="HTMLPreformatted">
    <w:name w:val="HTML Preformatted"/>
    <w:basedOn w:val="Normal"/>
    <w:link w:val="HTMLPreformattedChar"/>
    <w:rsid w:val="0009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rPr>
  </w:style>
  <w:style w:type="character" w:customStyle="1" w:styleId="HTMLPreformattedChar">
    <w:name w:val="HTML Preformatted Char"/>
    <w:basedOn w:val="DefaultParagraphFont"/>
    <w:link w:val="HTMLPreformatted"/>
    <w:rsid w:val="00096BDE"/>
    <w:rPr>
      <w:rFonts w:ascii="Courier New" w:eastAsia="Times New Roman" w:hAnsi="Courier New" w:cs="Courier New"/>
      <w:color w:val="000000"/>
      <w:sz w:val="20"/>
      <w:szCs w:val="20"/>
    </w:rPr>
  </w:style>
  <w:style w:type="paragraph" w:styleId="ListParagraph">
    <w:name w:val="List Paragraph"/>
    <w:basedOn w:val="Normal"/>
    <w:uiPriority w:val="34"/>
    <w:qFormat/>
    <w:rsid w:val="0031008E"/>
    <w:pPr>
      <w:ind w:left="720"/>
      <w:contextualSpacing/>
    </w:pPr>
  </w:style>
  <w:style w:type="paragraph" w:styleId="Header">
    <w:name w:val="header"/>
    <w:basedOn w:val="Normal"/>
    <w:link w:val="HeaderChar"/>
    <w:uiPriority w:val="99"/>
    <w:unhideWhenUsed/>
    <w:rsid w:val="0096008E"/>
    <w:pPr>
      <w:tabs>
        <w:tab w:val="center" w:pos="4680"/>
        <w:tab w:val="right" w:pos="9360"/>
      </w:tabs>
    </w:pPr>
  </w:style>
  <w:style w:type="character" w:customStyle="1" w:styleId="HeaderChar">
    <w:name w:val="Header Char"/>
    <w:basedOn w:val="DefaultParagraphFont"/>
    <w:link w:val="Header"/>
    <w:uiPriority w:val="99"/>
    <w:rsid w:val="009600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008E"/>
    <w:pPr>
      <w:tabs>
        <w:tab w:val="center" w:pos="4680"/>
        <w:tab w:val="right" w:pos="9360"/>
      </w:tabs>
    </w:pPr>
  </w:style>
  <w:style w:type="character" w:customStyle="1" w:styleId="FooterChar">
    <w:name w:val="Footer Char"/>
    <w:basedOn w:val="DefaultParagraphFont"/>
    <w:link w:val="Footer"/>
    <w:uiPriority w:val="99"/>
    <w:rsid w:val="009600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krook@rutger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quotaproject.org" TargetMode="External"/><Relationship Id="rId4" Type="http://schemas.openxmlformats.org/officeDocument/2006/relationships/settings" Target="settings.xml"/><Relationship Id="rId9" Type="http://schemas.openxmlformats.org/officeDocument/2006/relationships/hyperlink" Target="http://mlkro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Lena Krook</dc:creator>
  <cp:lastModifiedBy>Mona Lena Krook</cp:lastModifiedBy>
  <cp:revision>3</cp:revision>
  <cp:lastPrinted>2014-08-21T22:46:00Z</cp:lastPrinted>
  <dcterms:created xsi:type="dcterms:W3CDTF">2015-03-24T21:16:00Z</dcterms:created>
  <dcterms:modified xsi:type="dcterms:W3CDTF">2015-03-24T21:17:00Z</dcterms:modified>
</cp:coreProperties>
</file>